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Hlk21698231"/>
    </w:p>
    <w:p>
      <w:pPr>
        <w:widowControl/>
        <w:jc w:val="left"/>
      </w:pPr>
    </w:p>
    <w:p>
      <w:pPr>
        <w:rPr>
          <w:rFonts w:ascii="黑体" w:hAnsi="黑体" w:eastAsia="黑体"/>
          <w:sz w:val="32"/>
          <w:szCs w:val="32"/>
        </w:rPr>
      </w:pPr>
      <w:r>
        <w:drawing>
          <wp:inline distT="0" distB="0" distL="0" distR="0">
            <wp:extent cx="1162050" cy="1143000"/>
            <wp:effectExtent l="0" t="0" r="0" b="0"/>
            <wp:docPr id="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true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　　　　　　　　　　　　　　　　　　　　　</w:t>
      </w:r>
      <w:r>
        <w:drawing>
          <wp:inline distT="0" distB="0" distL="0" distR="0">
            <wp:extent cx="1036320" cy="1021080"/>
            <wp:effectExtent l="0" t="0" r="0" b="7620"/>
            <wp:docPr id="29" name="图片 29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true" noChangeArrowheads="true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36320" cy="102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　　</w:t>
      </w:r>
    </w:p>
    <w:p>
      <w:pPr>
        <w:autoSpaceDE w:val="0"/>
        <w:autoSpaceDN w:val="0"/>
        <w:spacing w:line="240" w:lineRule="atLeast"/>
        <w:rPr>
          <w:sz w:val="20"/>
          <w:szCs w:val="20"/>
        </w:rPr>
      </w:pPr>
      <w:r>
        <w:rPr>
          <w:rFonts w:hint="eastAsia" w:cs="宋体"/>
          <w:sz w:val="20"/>
          <w:szCs w:val="20"/>
        </w:rPr>
        <w:t>（XXX</w:t>
      </w:r>
      <w:r>
        <w:rPr>
          <w:rFonts w:cs="宋体"/>
          <w:sz w:val="20"/>
          <w:szCs w:val="20"/>
        </w:rPr>
        <w:t>X</w:t>
      </w:r>
      <w:r>
        <w:rPr>
          <w:rFonts w:hint="eastAsia" w:cs="宋体"/>
          <w:sz w:val="20"/>
          <w:szCs w:val="20"/>
        </w:rPr>
        <w:t xml:space="preserve">微信公众号）　　　　　　　　　　　　　 </w:t>
      </w:r>
      <w:r>
        <w:rPr>
          <w:rFonts w:cs="宋体"/>
          <w:sz w:val="20"/>
          <w:szCs w:val="20"/>
        </w:rPr>
        <w:t xml:space="preserve">  </w:t>
      </w:r>
      <w:r>
        <w:rPr>
          <w:rFonts w:hint="eastAsia" w:cs="宋体"/>
          <w:sz w:val="20"/>
          <w:szCs w:val="20"/>
        </w:rPr>
        <w:t>　　</w:t>
      </w:r>
      <w:bookmarkStart w:id="1" w:name="_Hlk21697858"/>
      <w:r>
        <w:rPr>
          <w:rFonts w:hint="eastAsia" w:cs="宋体"/>
          <w:sz w:val="20"/>
          <w:szCs w:val="20"/>
        </w:rPr>
        <w:t>（受理编号：S</w:t>
      </w:r>
      <w:r>
        <w:rPr>
          <w:rFonts w:cs="宋体"/>
          <w:sz w:val="20"/>
          <w:szCs w:val="20"/>
        </w:rPr>
        <w:t>Q</w:t>
      </w:r>
      <w:r>
        <w:rPr>
          <w:rFonts w:ascii="Times New Roman" w:hAnsi="Times New Roman"/>
          <w:spacing w:val="-20"/>
        </w:rPr>
        <w:t>2019</w:t>
      </w:r>
      <w:r>
        <w:rPr>
          <w:spacing w:val="-20"/>
        </w:rPr>
        <w:t>-</w:t>
      </w:r>
      <w:r>
        <w:rPr>
          <w:rFonts w:hint="eastAsia" w:ascii="Times New Roman" w:hAnsi="Times New Roman"/>
          <w:spacing w:val="-20"/>
        </w:rPr>
        <w:t>01</w:t>
      </w:r>
      <w:r>
        <w:rPr>
          <w:rFonts w:hint="eastAsia"/>
          <w:spacing w:val="-20"/>
        </w:rPr>
        <w:t>-</w:t>
      </w:r>
      <w:r>
        <w:rPr>
          <w:rFonts w:hint="eastAsia" w:ascii="Times New Roman" w:hAnsi="Times New Roman"/>
          <w:spacing w:val="-20"/>
        </w:rPr>
        <w:t>01</w:t>
      </w:r>
      <w:r>
        <w:rPr>
          <w:rFonts w:hint="eastAsia"/>
          <w:spacing w:val="-20"/>
        </w:rPr>
        <w:t>-</w:t>
      </w:r>
      <w:r>
        <w:rPr>
          <w:rFonts w:hint="eastAsia" w:ascii="Times New Roman" w:hAnsi="Times New Roman"/>
          <w:spacing w:val="-20"/>
        </w:rPr>
        <w:t>01</w:t>
      </w:r>
      <w:r>
        <w:rPr>
          <w:rFonts w:hint="eastAsia"/>
          <w:spacing w:val="-20"/>
        </w:rPr>
        <w:t>-</w:t>
      </w:r>
      <w:r>
        <w:rPr>
          <w:rFonts w:hint="eastAsia" w:ascii="Times New Roman" w:hAnsi="Times New Roman"/>
          <w:spacing w:val="-20"/>
        </w:rPr>
        <w:t>001</w:t>
      </w:r>
      <w:r>
        <w:rPr>
          <w:rFonts w:hint="eastAsia"/>
          <w:spacing w:val="-20"/>
        </w:rPr>
        <w:t>-</w:t>
      </w:r>
      <w:r>
        <w:rPr>
          <w:rFonts w:hint="eastAsia" w:ascii="Times New Roman" w:hAnsi="Times New Roman"/>
          <w:spacing w:val="-20"/>
        </w:rPr>
        <w:t>0001</w:t>
      </w:r>
      <w:r>
        <w:rPr>
          <w:rFonts w:hint="eastAsia" w:cs="宋体"/>
          <w:sz w:val="20"/>
          <w:szCs w:val="20"/>
        </w:rPr>
        <w:t>）</w:t>
      </w:r>
      <w:bookmarkEnd w:id="1"/>
      <w:r>
        <w:rPr>
          <w:rFonts w:hint="eastAsia" w:cs="宋体"/>
          <w:sz w:val="20"/>
          <w:szCs w:val="20"/>
        </w:rPr>
        <w:t>　　　　　</w:t>
      </w:r>
    </w:p>
    <w:p>
      <w:pPr>
        <w:snapToGrid w:val="0"/>
        <w:spacing w:line="360" w:lineRule="auto"/>
        <w:ind w:right="564"/>
        <w:jc w:val="left"/>
        <w:rPr>
          <w:rFonts w:ascii="宋体" w:hAnsi="宋体"/>
          <w:sz w:val="30"/>
          <w:szCs w:val="30"/>
        </w:rPr>
      </w:pPr>
    </w:p>
    <w:p>
      <w:pPr>
        <w:pStyle w:val="14"/>
        <w:spacing w:line="276" w:lineRule="auto"/>
        <w:rPr>
          <w:rFonts w:hint="eastAsia" w:ascii="宋体" w:hAnsi="宋体" w:eastAsia="宋体"/>
          <w:sz w:val="52"/>
          <w:szCs w:val="52"/>
          <w:lang w:eastAsia="zh-CN"/>
        </w:rPr>
      </w:pPr>
      <w:r>
        <w:rPr>
          <w:rFonts w:hint="eastAsia" w:ascii="宋体" w:hAnsi="宋体" w:eastAsia="宋体"/>
          <w:sz w:val="52"/>
          <w:szCs w:val="52"/>
        </w:rPr>
        <w:t>东莞市</w:t>
      </w:r>
      <w:r>
        <w:rPr>
          <w:rFonts w:hint="eastAsia" w:ascii="宋体" w:hAnsi="宋体" w:eastAsia="宋体"/>
          <w:sz w:val="52"/>
          <w:szCs w:val="52"/>
          <w:lang w:eastAsia="zh-CN"/>
        </w:rPr>
        <w:t>工程技术研究中心</w:t>
      </w:r>
    </w:p>
    <w:p>
      <w:pPr>
        <w:pStyle w:val="14"/>
        <w:snapToGrid w:val="0"/>
        <w:spacing w:line="276" w:lineRule="auto"/>
        <w:ind w:right="564"/>
        <w:jc w:val="center"/>
        <w:rPr>
          <w:rFonts w:ascii="宋体" w:hAnsi="宋体"/>
          <w:sz w:val="30"/>
          <w:szCs w:val="30"/>
        </w:rPr>
      </w:pPr>
      <w:r>
        <w:rPr>
          <w:rFonts w:hint="eastAsia" w:ascii="宋体" w:hAnsi="宋体" w:eastAsia="宋体"/>
          <w:sz w:val="52"/>
          <w:szCs w:val="52"/>
          <w:lang w:eastAsia="zh-CN"/>
        </w:rPr>
        <w:t>绩效评估申请</w:t>
      </w:r>
      <w:r>
        <w:rPr>
          <w:rFonts w:hint="eastAsia" w:ascii="宋体" w:hAnsi="宋体" w:eastAsia="宋体"/>
          <w:sz w:val="52"/>
          <w:szCs w:val="52"/>
        </w:rPr>
        <w:t>书</w:t>
      </w:r>
      <w:r>
        <w:rPr>
          <w:rFonts w:ascii="宋体" w:hAnsi="宋体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hidden="true" allowOverlap="1">
                <wp:simplePos x="0" y="0"/>
                <wp:positionH relativeFrom="column">
                  <wp:posOffset>-83820</wp:posOffset>
                </wp:positionH>
                <wp:positionV relativeFrom="paragraph">
                  <wp:posOffset>322580</wp:posOffset>
                </wp:positionV>
                <wp:extent cx="6057900" cy="3656330"/>
                <wp:effectExtent l="0" t="0" r="0" b="0"/>
                <wp:wrapNone/>
                <wp:docPr id="28" name="文本框 28" hidden="tru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>
                        <a:spLocks noChangeArrowheads="true"/>
                      </wps:cNvSpPr>
                      <wps:spPr bwMode="auto">
                        <a:xfrm>
                          <a:off x="0" y="0"/>
                          <a:ext cx="6057900" cy="3656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您现在不能检查保护文档或打印文档，请根据以下三个步骤操作：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FF0000"/>
                                <w:sz w:val="28"/>
                              </w:rPr>
                              <w:t>1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)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如果您是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Word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FF0000"/>
                                <w:sz w:val="28"/>
                              </w:rPr>
                              <w:t>2000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或以上版本用户，请把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Word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宏的安全性设为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:"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中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   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方法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: Word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菜单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工具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宏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安全性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安全级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,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设置为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中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    (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如果您是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Word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FF0000"/>
                                <w:sz w:val="28"/>
                              </w:rPr>
                              <w:t>97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用户，继续执行以下步骤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)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FF0000"/>
                                <w:sz w:val="28"/>
                              </w:rPr>
                              <w:t>2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)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关闭本文档，重新打开本文档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FF0000"/>
                                <w:sz w:val="28"/>
                              </w:rPr>
                              <w:t>3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)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点击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启用宏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按钮，即可开始填写本文档或打印了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.6pt;margin-top:25.4pt;height:287.9pt;width:477pt;visibility:hidden;z-index:251659264;mso-width-relative:page;mso-height-relative:page;" fillcolor="#FFFFFF" filled="t" stroked="t" coordsize="21600,21600" o:gfxdata="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BYAAABkcnMvUEsBAhQAFAAAAAgAh07iQCR9qhjXAAAACgEA&#10;AA8AAAAAAAAAAQAgAAAAOAAAAGRycy9kb3ducmV2LnhtbFBLAQIUABQAAAAIAIdO4kCPKOAuPgIA&#10;AGUEAAAOAAAAAAAAAAEAIAAAADwBAABkcnMvZTJvRG9jLnhtbFBLBQYAAAAABgAGAFkBAADsBQAA&#10;AAA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您现在不能检查保护文档或打印文档，请根据以下三个步骤操作：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FF0000"/>
                          <w:sz w:val="28"/>
                        </w:rPr>
                        <w:t>1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)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如果您是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Word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FF0000"/>
                          <w:sz w:val="28"/>
                        </w:rPr>
                        <w:t>2000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或以上版本用户，请把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Word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宏的安全性设为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:"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中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    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方法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: Word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菜单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工具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宏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安全性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安全级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,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设置为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中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    (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如果您是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Word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FF0000"/>
                          <w:sz w:val="28"/>
                        </w:rPr>
                        <w:t>97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用户，继续执行以下步骤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)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FF0000"/>
                          <w:sz w:val="28"/>
                        </w:rPr>
                        <w:t>2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)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关闭本文档，重新打开本文档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FF0000"/>
                          <w:sz w:val="28"/>
                        </w:rPr>
                        <w:t>3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)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点击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启用宏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按钮，即可开始填写本文档或打印了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hidden="true" allowOverlap="1">
                <wp:simplePos x="0" y="0"/>
                <wp:positionH relativeFrom="column">
                  <wp:posOffset>-83820</wp:posOffset>
                </wp:positionH>
                <wp:positionV relativeFrom="paragraph">
                  <wp:posOffset>322580</wp:posOffset>
                </wp:positionV>
                <wp:extent cx="6057900" cy="3656330"/>
                <wp:effectExtent l="0" t="0" r="0" b="0"/>
                <wp:wrapNone/>
                <wp:docPr id="27" name="文本框 27" hidden="tru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>
                        <a:spLocks noChangeArrowheads="true"/>
                      </wps:cNvSpPr>
                      <wps:spPr bwMode="auto">
                        <a:xfrm>
                          <a:off x="0" y="0"/>
                          <a:ext cx="6057900" cy="3656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您现在不能检查保护文档或打印文档，请根据以下三个步骤操作：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FF0000"/>
                                <w:sz w:val="28"/>
                              </w:rPr>
                              <w:t>1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)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如果您是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Word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FF0000"/>
                                <w:sz w:val="28"/>
                              </w:rPr>
                              <w:t>2000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或以上版本用户，请把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Word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宏的安全性设为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:"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中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   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方法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: Word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菜单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工具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宏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安全性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安全级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,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设置为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中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    (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如果您是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Word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FF0000"/>
                                <w:sz w:val="28"/>
                              </w:rPr>
                              <w:t>97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用户，继续执行以下步骤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)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FF0000"/>
                                <w:sz w:val="28"/>
                              </w:rPr>
                              <w:t>2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)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关闭本文档，重新打开本文档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FF0000"/>
                                <w:sz w:val="28"/>
                              </w:rPr>
                              <w:t>3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)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点击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启用宏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按钮，即可开始填写本文档或打印了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.6pt;margin-top:25.4pt;height:287.9pt;width:477pt;visibility:hidden;z-index:251660288;mso-width-relative:page;mso-height-relative:page;" fillcolor="#FFFFFF" filled="t" stroked="t" coordsize="21600,21600" o:gfxdata="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WAAAAZHJzL1BLAQIUABQAAAAIAIdO4kAkfaoY1wAAAAoB&#10;AAAPAAAAAAAAAAEAIAAAADgAAABkcnMvZG93bnJldi54bWxQSwECFAAUAAAACACHTuJAKyn9yz8C&#10;AABlBAAADgAAAAAAAAABACAAAAA8AQAAZHJzL2Uyb0RvYy54bWxQSwUGAAAAAAYABgBZAQAA7QUA&#10;AAAA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您现在不能检查保护文档或打印文档，请根据以下三个步骤操作：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FF0000"/>
                          <w:sz w:val="28"/>
                        </w:rPr>
                        <w:t>1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)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如果您是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Word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FF0000"/>
                          <w:sz w:val="28"/>
                        </w:rPr>
                        <w:t>2000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或以上版本用户，请把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Word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宏的安全性设为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:"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中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    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方法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: Word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菜单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工具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宏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安全性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安全级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,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设置为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中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    (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如果您是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Word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FF0000"/>
                          <w:sz w:val="28"/>
                        </w:rPr>
                        <w:t>97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用户，继续执行以下步骤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)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FF0000"/>
                          <w:sz w:val="28"/>
                        </w:rPr>
                        <w:t>2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)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关闭本文档，重新打开本文档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FF0000"/>
                          <w:sz w:val="28"/>
                        </w:rPr>
                        <w:t>3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)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点击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启用宏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按钮，即可开始填写本文档或打印了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hidden="true" allowOverlap="1">
                <wp:simplePos x="0" y="0"/>
                <wp:positionH relativeFrom="column">
                  <wp:posOffset>-83820</wp:posOffset>
                </wp:positionH>
                <wp:positionV relativeFrom="paragraph">
                  <wp:posOffset>322580</wp:posOffset>
                </wp:positionV>
                <wp:extent cx="6057900" cy="3656330"/>
                <wp:effectExtent l="0" t="0" r="0" b="0"/>
                <wp:wrapNone/>
                <wp:docPr id="26" name="文本框 26" hidden="tru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>
                        <a:spLocks noChangeArrowheads="true"/>
                      </wps:cNvSpPr>
                      <wps:spPr bwMode="auto">
                        <a:xfrm>
                          <a:off x="0" y="0"/>
                          <a:ext cx="6057900" cy="3656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您现在不能检查保护文档或打印文档，请根据以下三个步骤操作：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FF0000"/>
                                <w:sz w:val="28"/>
                              </w:rPr>
                              <w:t>1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)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如果您是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Word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FF0000"/>
                                <w:sz w:val="28"/>
                              </w:rPr>
                              <w:t>2000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或以上版本用户，请把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Word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宏的安全性设为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:"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中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   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方法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: Word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菜单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工具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宏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安全性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安全级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,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设置为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中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    (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如果您是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Word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FF0000"/>
                                <w:sz w:val="28"/>
                              </w:rPr>
                              <w:t>97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用户，继续执行以下步骤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)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FF0000"/>
                                <w:sz w:val="28"/>
                              </w:rPr>
                              <w:t>2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)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关闭本文档，重新打开本文档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FF0000"/>
                                <w:sz w:val="28"/>
                              </w:rPr>
                              <w:t>3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)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点击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启用宏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按钮，即可开始填写本文档或打印了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.6pt;margin-top:25.4pt;height:287.9pt;width:477pt;visibility:hidden;z-index:251661312;mso-width-relative:page;mso-height-relative:page;" fillcolor="#FFFFFF" filled="t" stroked="t" coordsize="21600,21600" o:gfxdata="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WAAAAZHJzL1BLAQIUABQAAAAIAIdO4kAkfaoY1wAAAAoB&#10;AAAPAAAAAAAAAAEAIAAAADgAAABkcnMvZG93bnJldi54bWxQSwECFAAUAAAACACHTuJAy35zSj8C&#10;AABlBAAADgAAAAAAAAABACAAAAA8AQAAZHJzL2Uyb0RvYy54bWxQSwUGAAAAAAYABgBZAQAA7QUA&#10;AAAA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您现在不能检查保护文档或打印文档，请根据以下三个步骤操作：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FF0000"/>
                          <w:sz w:val="28"/>
                        </w:rPr>
                        <w:t>1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)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如果您是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Word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FF0000"/>
                          <w:sz w:val="28"/>
                        </w:rPr>
                        <w:t>2000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或以上版本用户，请把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Word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宏的安全性设为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:"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中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    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方法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: Word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菜单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工具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宏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安全性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安全级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,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设置为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中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    (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如果您是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Word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FF0000"/>
                          <w:sz w:val="28"/>
                        </w:rPr>
                        <w:t>97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用户，继续执行以下步骤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)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FF0000"/>
                          <w:sz w:val="28"/>
                        </w:rPr>
                        <w:t>2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)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关闭本文档，重新打开本文档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FF0000"/>
                          <w:sz w:val="28"/>
                        </w:rPr>
                        <w:t>3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)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点击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启用宏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按钮，即可开始填写本文档或打印了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2336" behindDoc="0" locked="0" layoutInCell="1" hidden="true" allowOverlap="1">
                <wp:simplePos x="0" y="0"/>
                <wp:positionH relativeFrom="column">
                  <wp:posOffset>-83820</wp:posOffset>
                </wp:positionH>
                <wp:positionV relativeFrom="paragraph">
                  <wp:posOffset>322580</wp:posOffset>
                </wp:positionV>
                <wp:extent cx="6057900" cy="3656330"/>
                <wp:effectExtent l="0" t="0" r="0" b="0"/>
                <wp:wrapNone/>
                <wp:docPr id="25" name="文本框 25" hidden="tru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>
                        <a:spLocks noChangeArrowheads="true"/>
                      </wps:cNvSpPr>
                      <wps:spPr bwMode="auto">
                        <a:xfrm>
                          <a:off x="0" y="0"/>
                          <a:ext cx="6057900" cy="3656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您现在不能检查保护文档或打印文档，请根据以下三个步骤操作：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FF0000"/>
                                <w:sz w:val="28"/>
                              </w:rPr>
                              <w:t>1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)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如果您是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Word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FF0000"/>
                                <w:sz w:val="28"/>
                              </w:rPr>
                              <w:t>2000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或以上版本用户，请把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Word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宏的安全性设为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:"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中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   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方法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: Word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菜单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工具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宏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安全性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安全级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,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设置为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中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    (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如果您是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Word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FF0000"/>
                                <w:sz w:val="28"/>
                              </w:rPr>
                              <w:t>97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用户，继续执行以下步骤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)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FF0000"/>
                                <w:sz w:val="28"/>
                              </w:rPr>
                              <w:t>2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)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关闭本文档，重新打开本文档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FF0000"/>
                                <w:sz w:val="28"/>
                              </w:rPr>
                              <w:t>3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)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点击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启用宏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按钮，即可开始填写本文档或打印了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.6pt;margin-top:25.4pt;height:287.9pt;width:477pt;visibility:hidden;z-index:251662336;mso-width-relative:page;mso-height-relative:page;" fillcolor="#FFFFFF" filled="t" stroked="t" coordsize="21600,21600" o:gfxdata="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FgAAAGRycy9QSwECFAAUAAAACACHTuJAJH2qGNcAAAAKAQAADwAAAAAA&#10;AAABACAAAAA4AAAAZHJzL2Rvd25yZXYueG1sUEsBAhQAFAAAAAgAh07iQKqAkBM3AgAAZQQAAA4A&#10;AAAAAAAAAQAgAAAAPAEAAGRycy9lMm9Eb2MueG1sUEsFBgAAAAAGAAYAWQEAAOUFAAAAAA=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您现在不能检查保护文档或打印文档，请根据以下三个步骤操作：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FF0000"/>
                          <w:sz w:val="28"/>
                        </w:rPr>
                        <w:t>1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)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如果您是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Word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FF0000"/>
                          <w:sz w:val="28"/>
                        </w:rPr>
                        <w:t>2000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或以上版本用户，请把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Word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宏的安全性设为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:"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中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    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方法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: Word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菜单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工具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宏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安全性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安全级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,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设置为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中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    (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如果您是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Word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FF0000"/>
                          <w:sz w:val="28"/>
                        </w:rPr>
                        <w:t>97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用户，继续执行以下步骤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)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FF0000"/>
                          <w:sz w:val="28"/>
                        </w:rPr>
                        <w:t>2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)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关闭本文档，重新打开本文档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FF0000"/>
                          <w:sz w:val="28"/>
                        </w:rPr>
                        <w:t>3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)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点击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启用宏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按钮，即可开始填写本文档或打印了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3360" behindDoc="0" locked="0" layoutInCell="1" hidden="true" allowOverlap="1">
                <wp:simplePos x="0" y="0"/>
                <wp:positionH relativeFrom="column">
                  <wp:posOffset>-83820</wp:posOffset>
                </wp:positionH>
                <wp:positionV relativeFrom="paragraph">
                  <wp:posOffset>322580</wp:posOffset>
                </wp:positionV>
                <wp:extent cx="6057900" cy="3656330"/>
                <wp:effectExtent l="0" t="0" r="0" b="0"/>
                <wp:wrapNone/>
                <wp:docPr id="24" name="文本框 24" hidden="tru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>
                        <a:spLocks noChangeArrowheads="true"/>
                      </wps:cNvSpPr>
                      <wps:spPr bwMode="auto">
                        <a:xfrm>
                          <a:off x="0" y="0"/>
                          <a:ext cx="6057900" cy="3656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您现在不能检查保护文档或打印文档，请根据以下三个步骤操作：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FF0000"/>
                                <w:sz w:val="28"/>
                              </w:rPr>
                              <w:t>1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)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如果您是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Word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FF0000"/>
                                <w:sz w:val="28"/>
                              </w:rPr>
                              <w:t>2000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或以上版本用户，请把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Word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宏的安全性设为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:"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中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   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方法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: Word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菜单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工具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宏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安全性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安全级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,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设置为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中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    (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如果您是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Word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FF0000"/>
                                <w:sz w:val="28"/>
                              </w:rPr>
                              <w:t>97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用户，继续执行以下步骤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)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FF0000"/>
                                <w:sz w:val="28"/>
                              </w:rPr>
                              <w:t>2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)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关闭本文档，重新打开本文档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FF0000"/>
                                <w:sz w:val="28"/>
                              </w:rPr>
                              <w:t>3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)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点击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启用宏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按钮，即可开始填写本文档或打印了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.6pt;margin-top:25.4pt;height:287.9pt;width:477pt;visibility:hidden;z-index:251663360;mso-width-relative:page;mso-height-relative:page;" fillcolor="#FFFFFF" filled="t" stroked="t" coordsize="21600,21600" o:gfxdata="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WAAAAZHJzL1BLAQIUABQAAAAIAIdO4kAkfaoY1wAAAAoB&#10;AAAPAAAAAAAAAAEAIAAAADgAAABkcnMvZG93bnJldi54bWxQSwECFAAUAAAACACHTuJAStcekj8C&#10;AABlBAAADgAAAAAAAAABACAAAAA8AQAAZHJzL2Uyb0RvYy54bWxQSwUGAAAAAAYABgBZAQAA7QUA&#10;AAAA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您现在不能检查保护文档或打印文档，请根据以下三个步骤操作：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FF0000"/>
                          <w:sz w:val="28"/>
                        </w:rPr>
                        <w:t>1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)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如果您是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Word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FF0000"/>
                          <w:sz w:val="28"/>
                        </w:rPr>
                        <w:t>2000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或以上版本用户，请把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Word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宏的安全性设为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:"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中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    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方法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: Word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菜单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工具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宏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安全性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安全级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,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设置为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中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    (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如果您是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Word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FF0000"/>
                          <w:sz w:val="28"/>
                        </w:rPr>
                        <w:t>97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用户，继续执行以下步骤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)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FF0000"/>
                          <w:sz w:val="28"/>
                        </w:rPr>
                        <w:t>2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)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关闭本文档，重新打开本文档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FF0000"/>
                          <w:sz w:val="28"/>
                        </w:rPr>
                        <w:t>3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)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点击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启用宏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按钮，即可开始填写本文档或打印了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00" w:lineRule="auto"/>
        <w:jc w:val="center"/>
        <w:rPr>
          <w:rFonts w:eastAsia="仿宋_GB2312"/>
          <w:sz w:val="28"/>
        </w:rPr>
      </w:pPr>
    </w:p>
    <w:tbl>
      <w:tblPr>
        <w:tblStyle w:val="16"/>
        <w:tblW w:w="9119" w:type="dxa"/>
        <w:jc w:val="center"/>
        <w:tblBorders>
          <w:top w:val="none" w:color="auto" w:sz="0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829"/>
        <w:gridCol w:w="1278"/>
        <w:gridCol w:w="2160"/>
        <w:gridCol w:w="836"/>
        <w:gridCol w:w="2315"/>
      </w:tblGrid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701" w:type="dxa"/>
            <w:tcBorders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项目名称：</w:t>
            </w:r>
          </w:p>
        </w:tc>
        <w:tc>
          <w:tcPr>
            <w:tcW w:w="7418" w:type="dxa"/>
            <w:gridSpan w:val="5"/>
            <w:tcBorders>
              <w:left w:val="nil"/>
              <w:right w:val="nil"/>
            </w:tcBorders>
            <w:tcMar>
              <w:left w:w="28" w:type="dxa"/>
              <w:right w:w="28" w:type="dxa"/>
            </w:tcMar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>
            <w:pPr>
              <w:spacing w:line="560" w:lineRule="exact"/>
              <w:ind w:left="235" w:hanging="235" w:hangingChars="98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申报单位：   </w:t>
            </w:r>
          </w:p>
        </w:tc>
        <w:tc>
          <w:tcPr>
            <w:tcW w:w="7418" w:type="dxa"/>
            <w:gridSpan w:val="5"/>
            <w:tcBorders>
              <w:left w:val="nil"/>
              <w:right w:val="nil"/>
            </w:tcBorders>
            <w:tcMar>
              <w:left w:w="28" w:type="dxa"/>
              <w:right w:w="28" w:type="dxa"/>
            </w:tcMar>
          </w:tcPr>
          <w:p>
            <w:pPr>
              <w:spacing w:line="560" w:lineRule="exact"/>
              <w:ind w:left="840" w:hanging="840"/>
              <w:jc w:val="left"/>
              <w:rPr>
                <w:rFonts w:ascii="宋体" w:hAnsi="宋体"/>
                <w:sz w:val="24"/>
              </w:rPr>
            </w:pPr>
            <w:bookmarkStart w:id="2" w:name="oocname"/>
            <w:bookmarkEnd w:id="2"/>
            <w:r>
              <w:rPr>
                <w:rFonts w:hint="eastAsia" w:ascii="宋体" w:hAnsi="宋体"/>
                <w:sz w:val="24"/>
              </w:rPr>
              <w:t xml:space="preserve">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通讯地址：</w:t>
            </w:r>
          </w:p>
        </w:tc>
        <w:tc>
          <w:tcPr>
            <w:tcW w:w="7418" w:type="dxa"/>
            <w:gridSpan w:val="5"/>
            <w:tcBorders>
              <w:left w:val="nil"/>
              <w:bottom w:val="single" w:color="auto" w:sz="4" w:space="0"/>
              <w:right w:val="nil"/>
            </w:tcBorders>
            <w:tcMar>
              <w:left w:w="28" w:type="dxa"/>
              <w:right w:w="28" w:type="dxa"/>
            </w:tcMar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bookmarkStart w:id="3" w:name="ooaddress"/>
            <w:bookmarkEnd w:id="3"/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邮政编码：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left w:w="28" w:type="dxa"/>
              <w:right w:w="28" w:type="dxa"/>
            </w:tcMar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bookmarkStart w:id="4" w:name="ooazip_code"/>
            <w:bookmarkEnd w:id="4"/>
          </w:p>
        </w:tc>
        <w:tc>
          <w:tcPr>
            <w:tcW w:w="1278" w:type="dxa"/>
            <w:tcBorders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</w:tcPr>
          <w:p>
            <w:pPr>
              <w:spacing w:line="56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单位电话：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left w:w="28" w:type="dxa"/>
              <w:right w:w="28" w:type="dxa"/>
            </w:tcMar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bookmarkStart w:id="5" w:name="oocontact_tel"/>
            <w:bookmarkEnd w:id="5"/>
          </w:p>
        </w:tc>
        <w:tc>
          <w:tcPr>
            <w:tcW w:w="836" w:type="dxa"/>
            <w:tcBorders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传真：</w:t>
            </w:r>
          </w:p>
        </w:tc>
        <w:tc>
          <w:tcPr>
            <w:tcW w:w="2315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left w:w="28" w:type="dxa"/>
              <w:right w:w="28" w:type="dxa"/>
            </w:tcMar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bookmarkStart w:id="6" w:name="oofax"/>
            <w:bookmarkEnd w:id="6"/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项目负责人：</w:t>
            </w:r>
          </w:p>
        </w:tc>
        <w:tc>
          <w:tcPr>
            <w:tcW w:w="82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left w:w="28" w:type="dxa"/>
              <w:right w:w="28" w:type="dxa"/>
            </w:tcMar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bookmarkStart w:id="7" w:name="contact_namea"/>
            <w:bookmarkEnd w:id="7"/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</w:tcPr>
          <w:p>
            <w:pPr>
              <w:spacing w:line="56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联系电话：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left w:w="28" w:type="dxa"/>
              <w:right w:w="28" w:type="dxa"/>
            </w:tcMar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bookmarkStart w:id="8" w:name="contact_tel"/>
            <w:bookmarkEnd w:id="8"/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手机：</w:t>
            </w:r>
          </w:p>
        </w:tc>
        <w:tc>
          <w:tcPr>
            <w:tcW w:w="2315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left w:w="28" w:type="dxa"/>
              <w:right w:w="28" w:type="dxa"/>
            </w:tcMar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bookmarkStart w:id="9" w:name="contact_mobilea"/>
            <w:bookmarkEnd w:id="9"/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项目联系人：</w:t>
            </w:r>
          </w:p>
        </w:tc>
        <w:tc>
          <w:tcPr>
            <w:tcW w:w="82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left w:w="28" w:type="dxa"/>
              <w:right w:w="28" w:type="dxa"/>
            </w:tcMar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bookmarkStart w:id="10" w:name="cnamepp"/>
            <w:bookmarkEnd w:id="10"/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</w:tcPr>
          <w:p>
            <w:pPr>
              <w:spacing w:line="56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联系电话：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left w:w="28" w:type="dxa"/>
              <w:right w:w="28" w:type="dxa"/>
            </w:tcMar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bookmarkStart w:id="11" w:name="tel_workpp"/>
            <w:bookmarkEnd w:id="11"/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手机：</w:t>
            </w:r>
          </w:p>
        </w:tc>
        <w:tc>
          <w:tcPr>
            <w:tcW w:w="231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left w:w="28" w:type="dxa"/>
              <w:right w:w="28" w:type="dxa"/>
            </w:tcMar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bookmarkStart w:id="12" w:name="mobilepp"/>
            <w:bookmarkEnd w:id="12"/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电子邮箱：</w:t>
            </w:r>
          </w:p>
        </w:tc>
        <w:tc>
          <w:tcPr>
            <w:tcW w:w="7418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left w:w="28" w:type="dxa"/>
              <w:right w:w="28" w:type="dxa"/>
            </w:tcMar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bookmarkStart w:id="13" w:name="oofcontact_email"/>
            <w:bookmarkEnd w:id="13"/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主管部门：</w:t>
            </w:r>
          </w:p>
        </w:tc>
        <w:tc>
          <w:tcPr>
            <w:tcW w:w="7418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bookmarkStart w:id="14" w:name="parent_org_name"/>
            <w:bookmarkEnd w:id="14"/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申报日期：</w:t>
            </w:r>
          </w:p>
        </w:tc>
        <w:tc>
          <w:tcPr>
            <w:tcW w:w="7418" w:type="dxa"/>
            <w:gridSpan w:val="5"/>
            <w:tcBorders>
              <w:left w:val="nil"/>
              <w:right w:val="nil"/>
            </w:tcBorders>
            <w:tcMar>
              <w:left w:w="28" w:type="dxa"/>
              <w:right w:w="28" w:type="dxa"/>
            </w:tcMar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  <w:bookmarkStart w:id="15" w:name="prp_submit_date_year"/>
            <w:bookmarkEnd w:id="15"/>
          </w:p>
        </w:tc>
      </w:tr>
    </w:tbl>
    <w:p>
      <w:pPr>
        <w:snapToGrid w:val="0"/>
        <w:spacing w:line="360" w:lineRule="auto"/>
        <w:rPr>
          <w:rFonts w:ascii="宋体" w:hAnsi="宋体"/>
          <w:sz w:val="30"/>
          <w:szCs w:val="30"/>
        </w:rPr>
      </w:pPr>
    </w:p>
    <w:p>
      <w:pPr>
        <w:snapToGrid w:val="0"/>
        <w:spacing w:line="360" w:lineRule="auto"/>
        <w:jc w:val="center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东莞市科学技术局</w:t>
      </w:r>
    </w:p>
    <w:p>
      <w:pPr>
        <w:snapToGrid w:val="0"/>
        <w:spacing w:line="360" w:lineRule="auto"/>
        <w:jc w:val="center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二O二</w:t>
      </w:r>
      <w:r>
        <w:rPr>
          <w:rFonts w:ascii="宋体" w:hAnsi="宋体"/>
          <w:sz w:val="30"/>
          <w:szCs w:val="30"/>
        </w:rPr>
        <w:t>X</w:t>
      </w:r>
      <w:r>
        <w:rPr>
          <w:rFonts w:hint="eastAsia" w:ascii="宋体" w:hAnsi="宋体"/>
          <w:sz w:val="30"/>
          <w:szCs w:val="30"/>
        </w:rPr>
        <w:t>年制</w:t>
      </w:r>
    </w:p>
    <w:bookmarkEnd w:id="0"/>
    <w:p>
      <w:pPr>
        <w:pStyle w:val="14"/>
        <w:jc w:val="left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一、项目基本信息表</w:t>
      </w:r>
    </w:p>
    <w:tbl>
      <w:tblPr>
        <w:tblStyle w:val="16"/>
        <w:tblW w:w="93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7"/>
        <w:gridCol w:w="2386"/>
        <w:gridCol w:w="1710"/>
        <w:gridCol w:w="32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57" w:type="dxa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项目名称</w:t>
            </w:r>
            <w:r>
              <w:rPr>
                <w:rFonts w:hint="eastAsia"/>
                <w:lang w:eastAsia="zh-CN"/>
              </w:rPr>
              <w:t>（填写认定时的项目名称）</w:t>
            </w:r>
          </w:p>
        </w:tc>
        <w:tc>
          <w:tcPr>
            <w:tcW w:w="7350" w:type="dxa"/>
            <w:gridSpan w:val="3"/>
            <w:vAlign w:val="center"/>
          </w:tcPr>
          <w:p>
            <w:bookmarkStart w:id="16" w:name="ctitle1"/>
            <w:bookmarkEnd w:id="1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57" w:type="dxa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现项目名称（选填，如需修改项目名称请填写）</w:t>
            </w:r>
          </w:p>
        </w:tc>
        <w:tc>
          <w:tcPr>
            <w:tcW w:w="7350" w:type="dxa"/>
            <w:gridSpan w:val="3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57" w:type="dxa"/>
            <w:vAlign w:val="center"/>
          </w:tcPr>
          <w:p>
            <w:r>
              <w:rPr>
                <w:rFonts w:hint="eastAsia"/>
              </w:rPr>
              <w:t>申报单位</w:t>
            </w:r>
          </w:p>
        </w:tc>
        <w:tc>
          <w:tcPr>
            <w:tcW w:w="7350" w:type="dxa"/>
            <w:gridSpan w:val="3"/>
            <w:vAlign w:val="center"/>
          </w:tcPr>
          <w:p>
            <w:bookmarkStart w:id="17" w:name="prp_start_date_year"/>
            <w:bookmarkEnd w:id="1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57" w:type="dxa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申报类型</w:t>
            </w:r>
          </w:p>
        </w:tc>
        <w:tc>
          <w:tcPr>
            <w:tcW w:w="7350" w:type="dxa"/>
            <w:gridSpan w:val="3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企业类</w:t>
            </w:r>
            <w:r>
              <w:rPr>
                <w:rFonts w:hint="eastAsia"/>
                <w:lang w:val="en-US" w:eastAsia="zh-CN"/>
              </w:rPr>
              <w:t xml:space="preserve">  公益类（设置选择项）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57" w:type="dxa"/>
            <w:vAlign w:val="center"/>
          </w:tcPr>
          <w:p>
            <w:r>
              <w:rPr>
                <w:rFonts w:hint="eastAsia"/>
              </w:rPr>
              <w:t>技术领域</w:t>
            </w:r>
          </w:p>
        </w:tc>
        <w:tc>
          <w:tcPr>
            <w:tcW w:w="7350" w:type="dxa"/>
            <w:gridSpan w:val="3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57" w:type="dxa"/>
            <w:vAlign w:val="center"/>
          </w:tcPr>
          <w:p>
            <w:r>
              <w:rPr>
                <w:rFonts w:hint="eastAsia"/>
              </w:rPr>
              <w:t>应用行业</w:t>
            </w:r>
          </w:p>
        </w:tc>
        <w:tc>
          <w:tcPr>
            <w:tcW w:w="7350" w:type="dxa"/>
            <w:gridSpan w:val="3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57" w:type="dxa"/>
            <w:vAlign w:val="center"/>
          </w:tcPr>
          <w:p>
            <w:r>
              <w:rPr>
                <w:rFonts w:hint="eastAsia"/>
              </w:rPr>
              <w:t>项目联系人</w:t>
            </w:r>
          </w:p>
        </w:tc>
        <w:tc>
          <w:tcPr>
            <w:tcW w:w="2386" w:type="dxa"/>
            <w:vAlign w:val="center"/>
          </w:tcPr>
          <w:p/>
        </w:tc>
        <w:tc>
          <w:tcPr>
            <w:tcW w:w="1710" w:type="dxa"/>
            <w:vAlign w:val="center"/>
          </w:tcPr>
          <w:p>
            <w:r>
              <w:rPr>
                <w:rFonts w:hint="eastAsia"/>
              </w:rPr>
              <w:t>联系电话</w:t>
            </w:r>
          </w:p>
        </w:tc>
        <w:tc>
          <w:tcPr>
            <w:tcW w:w="3254" w:type="dxa"/>
            <w:vAlign w:val="center"/>
          </w:tcPr>
          <w:p/>
        </w:tc>
      </w:tr>
    </w:tbl>
    <w:p>
      <w:pPr>
        <w:pStyle w:val="14"/>
        <w:pageBreakBefore/>
        <w:jc w:val="left"/>
      </w:pPr>
      <w:bookmarkStart w:id="18" w:name="psummary"/>
      <w:bookmarkEnd w:id="18"/>
      <w:bookmarkStart w:id="19" w:name="bmf_organ"/>
      <w:bookmarkEnd w:id="19"/>
      <w:r>
        <w:rPr>
          <w:rFonts w:hint="eastAsia" w:ascii="宋体" w:hAnsi="宋体" w:eastAsia="宋体"/>
        </w:rPr>
        <w:t>二</w:t>
      </w:r>
      <w:r>
        <w:rPr>
          <w:rFonts w:ascii="宋体" w:hAnsi="宋体" w:eastAsia="宋体"/>
        </w:rPr>
        <w:t>、</w:t>
      </w:r>
      <w:r>
        <w:rPr>
          <w:rFonts w:hint="eastAsia" w:ascii="宋体" w:hAnsi="宋体" w:eastAsia="宋体"/>
        </w:rPr>
        <w:t>项目申报单位与参与单位基本情况表</w:t>
      </w:r>
    </w:p>
    <w:tbl>
      <w:tblPr>
        <w:tblStyle w:val="16"/>
        <w:tblW w:w="8811" w:type="dxa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2"/>
        <w:gridCol w:w="2276"/>
        <w:gridCol w:w="13"/>
        <w:gridCol w:w="2"/>
        <w:gridCol w:w="1170"/>
        <w:gridCol w:w="81"/>
        <w:gridCol w:w="117"/>
        <w:gridCol w:w="1"/>
        <w:gridCol w:w="1390"/>
        <w:gridCol w:w="1364"/>
        <w:gridCol w:w="1"/>
        <w:gridCol w:w="31"/>
        <w:gridCol w:w="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11" w:type="dxa"/>
            <w:gridSpan w:val="14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</w:rPr>
            </w:pPr>
            <w:r>
              <w:rPr>
                <w:rFonts w:hint="eastAsia" w:ascii="宋体" w:hAnsi="宋体"/>
                <w:iCs/>
                <w:szCs w:val="21"/>
              </w:rPr>
              <w:t>（一）申报单位基本情况表（盖章）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11" w:type="dxa"/>
            <w:gridSpan w:val="14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</w:rPr>
            </w:pPr>
            <w:r>
              <w:rPr>
                <w:rFonts w:hint="eastAsia" w:ascii="宋体" w:hAnsi="宋体"/>
                <w:iCs/>
                <w:szCs w:val="21"/>
              </w:rPr>
              <w:t>单位基本信息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8" w:type="dxa"/>
            <w:vAlign w:val="center"/>
          </w:tcPr>
          <w:p>
            <w:pPr>
              <w:spacing w:line="24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单位名称</w:t>
            </w:r>
          </w:p>
        </w:tc>
        <w:tc>
          <w:tcPr>
            <w:tcW w:w="2291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</w:rPr>
            </w:pPr>
            <w:r>
              <w:rPr>
                <w:rFonts w:hint="eastAsia" w:ascii="宋体" w:hAnsi="宋体"/>
                <w:iCs/>
                <w:szCs w:val="21"/>
              </w:rPr>
              <w:t>(自动读取单位信息)</w:t>
            </w:r>
          </w:p>
        </w:tc>
        <w:tc>
          <w:tcPr>
            <w:tcW w:w="2761" w:type="dxa"/>
            <w:gridSpan w:val="6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ascii="宋体" w:hAnsi="宋体"/>
                <w:i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组织机构代码/统一社会信用代码</w:t>
            </w:r>
          </w:p>
        </w:tc>
        <w:tc>
          <w:tcPr>
            <w:tcW w:w="2271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</w:rPr>
            </w:pPr>
            <w:r>
              <w:rPr>
                <w:rFonts w:hint="eastAsia" w:ascii="宋体" w:hAnsi="宋体"/>
                <w:iCs/>
                <w:szCs w:val="21"/>
              </w:rPr>
              <w:t>(自动读取单位信息)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8" w:type="dxa"/>
            <w:vAlign w:val="center"/>
          </w:tcPr>
          <w:p>
            <w:pPr>
              <w:spacing w:line="24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注册资金（币种）</w:t>
            </w:r>
          </w:p>
        </w:tc>
        <w:tc>
          <w:tcPr>
            <w:tcW w:w="2291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</w:rPr>
            </w:pPr>
            <w:r>
              <w:rPr>
                <w:rFonts w:hint="eastAsia" w:ascii="宋体" w:hAnsi="宋体"/>
                <w:iCs/>
                <w:szCs w:val="21"/>
              </w:rPr>
              <w:t>(自动读取单位信息)</w:t>
            </w:r>
          </w:p>
        </w:tc>
        <w:tc>
          <w:tcPr>
            <w:tcW w:w="1253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ascii="宋体" w:hAnsi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注册所在地</w:t>
            </w:r>
          </w:p>
        </w:tc>
        <w:tc>
          <w:tcPr>
            <w:tcW w:w="150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iCs/>
                <w:szCs w:val="21"/>
              </w:rPr>
            </w:pPr>
            <w:r>
              <w:rPr>
                <w:rFonts w:hint="eastAsia" w:ascii="宋体" w:hAnsi="宋体"/>
                <w:iCs/>
                <w:szCs w:val="21"/>
              </w:rPr>
              <w:t>(自动读取单位信息)</w:t>
            </w:r>
          </w:p>
        </w:tc>
        <w:tc>
          <w:tcPr>
            <w:tcW w:w="1396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注册类型</w:t>
            </w:r>
          </w:p>
        </w:tc>
        <w:tc>
          <w:tcPr>
            <w:tcW w:w="875" w:type="dxa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</w:rPr>
            </w:pPr>
            <w:r>
              <w:rPr>
                <w:rFonts w:hint="eastAsia" w:ascii="宋体" w:hAnsi="宋体"/>
                <w:iCs/>
                <w:szCs w:val="21"/>
              </w:rPr>
              <w:t>(自动读取单位信息)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8" w:type="dxa"/>
            <w:vAlign w:val="center"/>
          </w:tcPr>
          <w:p>
            <w:pPr>
              <w:spacing w:line="240" w:lineRule="atLeas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</w:rPr>
              <w:t>职工总数</w:t>
            </w:r>
            <w:r>
              <w:rPr>
                <w:rFonts w:hint="eastAsia"/>
              </w:rPr>
              <w:t>（人）</w:t>
            </w:r>
          </w:p>
        </w:tc>
        <w:tc>
          <w:tcPr>
            <w:tcW w:w="2291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</w:rPr>
            </w:pPr>
            <w:r>
              <w:rPr>
                <w:rFonts w:hint="eastAsia" w:ascii="宋体" w:hAnsi="宋体"/>
                <w:iCs/>
                <w:szCs w:val="21"/>
              </w:rPr>
              <w:t>(自动读取单位信息)</w:t>
            </w:r>
          </w:p>
        </w:tc>
        <w:tc>
          <w:tcPr>
            <w:tcW w:w="2761" w:type="dxa"/>
            <w:gridSpan w:val="6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</w:rPr>
              <w:t>直接从事研发人员数</w:t>
            </w:r>
            <w:r>
              <w:rPr>
                <w:rFonts w:hint="eastAsia"/>
              </w:rPr>
              <w:t>（人）</w:t>
            </w:r>
          </w:p>
        </w:tc>
        <w:tc>
          <w:tcPr>
            <w:tcW w:w="2271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</w:rPr>
            </w:pPr>
            <w:r>
              <w:rPr>
                <w:rFonts w:hint="eastAsia" w:ascii="宋体" w:hAnsi="宋体"/>
                <w:iCs/>
                <w:szCs w:val="21"/>
              </w:rPr>
              <w:t>(自动读取单位信息)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8" w:type="dxa"/>
            <w:vAlign w:val="center"/>
          </w:tcPr>
          <w:p>
            <w:pPr>
              <w:spacing w:line="240" w:lineRule="atLeast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1"/>
              </w:rPr>
              <w:t>应用行业</w:t>
            </w:r>
          </w:p>
        </w:tc>
        <w:tc>
          <w:tcPr>
            <w:tcW w:w="2291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</w:rPr>
            </w:pPr>
            <w:r>
              <w:rPr>
                <w:rFonts w:hint="eastAsia" w:ascii="宋体" w:hAnsi="宋体"/>
                <w:iCs/>
                <w:szCs w:val="21"/>
              </w:rPr>
              <w:t>(自动读取单位信息)</w:t>
            </w:r>
          </w:p>
        </w:tc>
        <w:tc>
          <w:tcPr>
            <w:tcW w:w="2761" w:type="dxa"/>
            <w:gridSpan w:val="6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是否高新技术企业</w:t>
            </w:r>
          </w:p>
        </w:tc>
        <w:tc>
          <w:tcPr>
            <w:tcW w:w="2271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</w:rPr>
            </w:pPr>
            <w:r>
              <w:rPr>
                <w:rFonts w:hint="eastAsia" w:ascii="宋体" w:hAnsi="宋体"/>
                <w:iCs/>
                <w:szCs w:val="21"/>
              </w:rPr>
              <w:t>(自动读取单位信息)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11" w:type="dxa"/>
            <w:gridSpan w:val="14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</w:rPr>
            </w:pPr>
            <w:r>
              <w:rPr>
                <w:rFonts w:hint="eastAsia"/>
              </w:rPr>
              <w:t>单位专业资质情况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8" w:type="dxa"/>
            <w:vAlign w:val="center"/>
          </w:tcPr>
          <w:p>
            <w:pPr>
              <w:autoSpaceDE w:val="0"/>
              <w:autoSpaceDN w:val="0"/>
              <w:spacing w:line="240" w:lineRule="atLeast"/>
            </w:pPr>
            <w:r>
              <w:rPr>
                <w:rFonts w:hint="eastAsia" w:ascii="宋体"/>
              </w:rPr>
              <w:t>单位专业资质</w:t>
            </w:r>
          </w:p>
        </w:tc>
        <w:tc>
          <w:tcPr>
            <w:tcW w:w="7323" w:type="dxa"/>
            <w:gridSpan w:val="13"/>
            <w:vAlign w:val="center"/>
          </w:tcPr>
          <w:p>
            <w:pPr>
              <w:autoSpaceDE w:val="0"/>
              <w:autoSpaceDN w:val="0"/>
              <w:spacing w:line="240" w:lineRule="atLeast"/>
            </w:pPr>
            <w:r>
              <w:rPr>
                <w:rFonts w:hint="eastAsia" w:ascii="宋体" w:hAnsi="宋体"/>
                <w:iCs/>
                <w:szCs w:val="21"/>
              </w:rPr>
              <w:t>(自动读取单位信息)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8" w:type="dxa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/>
              </w:rPr>
            </w:pPr>
            <w:r>
              <w:rPr>
                <w:rFonts w:hint="eastAsia" w:ascii="宋体"/>
              </w:rPr>
              <w:t>研发机构类型</w:t>
            </w:r>
          </w:p>
        </w:tc>
        <w:tc>
          <w:tcPr>
            <w:tcW w:w="7323" w:type="dxa"/>
            <w:gridSpan w:val="13"/>
            <w:vAlign w:val="center"/>
          </w:tcPr>
          <w:p>
            <w:pPr>
              <w:autoSpaceDE w:val="0"/>
              <w:autoSpaceDN w:val="0"/>
              <w:spacing w:line="240" w:lineRule="atLeast"/>
            </w:pPr>
            <w:r>
              <w:rPr>
                <w:rFonts w:hint="eastAsia" w:ascii="宋体" w:hAnsi="宋体"/>
                <w:iCs/>
                <w:szCs w:val="21"/>
              </w:rPr>
              <w:t>(自动读取单位信息)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11" w:type="dxa"/>
            <w:gridSpan w:val="14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/>
              </w:rPr>
              <w:t>近三年财务情况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8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Cs/>
              </w:rPr>
              <w:t>指标</w:t>
            </w:r>
          </w:p>
        </w:tc>
        <w:tc>
          <w:tcPr>
            <w:tcW w:w="3661" w:type="dxa"/>
            <w:gridSpan w:val="7"/>
            <w:vAlign w:val="center"/>
          </w:tcPr>
          <w:p>
            <w:pPr>
              <w:spacing w:line="240" w:lineRule="atLeast"/>
              <w:ind w:left="-107" w:leftChars="-51"/>
              <w:jc w:val="center"/>
              <w:rPr>
                <w:rFonts w:hint="default" w:ascii="Times New Roman" w:hAnsi="Times New Roman" w:cs="Times New Roman"/>
                <w:bCs/>
                <w:shd w:val="clear" w:color="auto" w:fill="FFFF00"/>
              </w:rPr>
            </w:pPr>
            <w:r>
              <w:rPr>
                <w:rFonts w:hint="default" w:ascii="Times New Roman" w:hAnsi="Times New Roman" w:cs="Times New Roman"/>
                <w:iCs/>
                <w:szCs w:val="21"/>
                <w:lang w:eastAsia="zh-CN"/>
              </w:rPr>
              <w:t xml:space="preserve"> 20</w:t>
            </w:r>
            <w:r>
              <w:rPr>
                <w:rFonts w:hint="default" w:ascii="Times New Roman" w:hAnsi="Times New Roman" w:cs="Times New Roman"/>
                <w:iCs/>
                <w:szCs w:val="21"/>
                <w:lang w:val="en-US" w:eastAsia="zh-CN"/>
              </w:rPr>
              <w:t>21</w:t>
            </w:r>
            <w:r>
              <w:rPr>
                <w:rFonts w:hint="default" w:ascii="Times New Roman" w:hAnsi="Times New Roman" w:cs="Times New Roman"/>
                <w:bCs/>
              </w:rPr>
              <w:t>年</w:t>
            </w:r>
          </w:p>
        </w:tc>
        <w:tc>
          <w:tcPr>
            <w:tcW w:w="3662" w:type="dxa"/>
            <w:gridSpan w:val="6"/>
            <w:vAlign w:val="center"/>
          </w:tcPr>
          <w:p>
            <w:pPr>
              <w:spacing w:line="240" w:lineRule="atLeast"/>
              <w:ind w:left="-107" w:leftChars="-51" w:firstLine="210" w:firstLineChars="100"/>
              <w:jc w:val="center"/>
              <w:rPr>
                <w:rFonts w:hint="default" w:ascii="Times New Roman" w:hAnsi="Times New Roman" w:cs="Times New Roman"/>
                <w:bCs/>
                <w:shd w:val="clear" w:color="auto" w:fill="FFFF00"/>
              </w:rPr>
            </w:pPr>
            <w:r>
              <w:rPr>
                <w:rFonts w:hint="default" w:ascii="Times New Roman" w:hAnsi="Times New Roman" w:cs="Times New Roman"/>
                <w:iCs/>
                <w:szCs w:val="21"/>
                <w:lang w:eastAsia="zh-CN"/>
              </w:rPr>
              <w:t>20</w:t>
            </w:r>
            <w:r>
              <w:rPr>
                <w:rFonts w:hint="default" w:ascii="Times New Roman" w:hAnsi="Times New Roman" w:cs="Times New Roman"/>
                <w:iCs/>
                <w:szCs w:val="21"/>
                <w:lang w:val="en-US" w:eastAsia="zh-CN"/>
              </w:rPr>
              <w:t>22</w:t>
            </w:r>
            <w:r>
              <w:rPr>
                <w:rFonts w:hint="default" w:ascii="Times New Roman" w:hAnsi="Times New Roman" w:cs="Times New Roman"/>
                <w:bCs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8" w:type="dxa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所有者权益（股东权益）合计</w:t>
            </w:r>
          </w:p>
        </w:tc>
        <w:tc>
          <w:tcPr>
            <w:tcW w:w="3662" w:type="dxa"/>
            <w:gridSpan w:val="8"/>
            <w:vAlign w:val="center"/>
          </w:tcPr>
          <w:p>
            <w:pPr>
              <w:spacing w:line="240" w:lineRule="atLeast"/>
              <w:ind w:left="-107" w:leftChars="-51"/>
              <w:jc w:val="center"/>
              <w:rPr>
                <w:rFonts w:hint="eastAsia" w:ascii="宋体" w:hAnsi="宋体" w:eastAsia="宋体" w:cs="宋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Cs/>
                <w:szCs w:val="21"/>
                <w:lang w:eastAsia="zh-CN"/>
              </w:rPr>
              <w:t>（设置选填）</w:t>
            </w:r>
          </w:p>
        </w:tc>
        <w:tc>
          <w:tcPr>
            <w:tcW w:w="3661" w:type="dxa"/>
            <w:gridSpan w:val="5"/>
            <w:vAlign w:val="center"/>
          </w:tcPr>
          <w:p>
            <w:pPr>
              <w:spacing w:line="240" w:lineRule="atLeast"/>
              <w:ind w:left="-107" w:leftChars="-51"/>
              <w:jc w:val="center"/>
              <w:rPr>
                <w:rFonts w:hint="eastAsia" w:ascii="宋体" w:hAnsi="宋体" w:cs="宋体"/>
                <w:iCs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Cs/>
                <w:szCs w:val="21"/>
                <w:lang w:eastAsia="zh-CN"/>
              </w:rPr>
              <w:t>（设置选填）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8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资产总计</w:t>
            </w:r>
          </w:p>
        </w:tc>
        <w:tc>
          <w:tcPr>
            <w:tcW w:w="3662" w:type="dxa"/>
            <w:gridSpan w:val="8"/>
            <w:vAlign w:val="center"/>
          </w:tcPr>
          <w:p>
            <w:pPr>
              <w:spacing w:line="240" w:lineRule="atLeast"/>
              <w:ind w:left="-107" w:leftChars="-51"/>
              <w:jc w:val="center"/>
              <w:rPr>
                <w:rFonts w:hint="eastAsia" w:ascii="宋体" w:hAnsi="宋体" w:eastAsia="宋体" w:cs="宋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Cs/>
                <w:szCs w:val="21"/>
                <w:lang w:eastAsia="zh-CN"/>
              </w:rPr>
              <w:t>（设置选填）</w:t>
            </w:r>
          </w:p>
        </w:tc>
        <w:tc>
          <w:tcPr>
            <w:tcW w:w="3661" w:type="dxa"/>
            <w:gridSpan w:val="5"/>
            <w:vAlign w:val="center"/>
          </w:tcPr>
          <w:p>
            <w:pPr>
              <w:spacing w:line="240" w:lineRule="atLeast"/>
              <w:ind w:left="-107" w:leftChars="-51"/>
              <w:jc w:val="center"/>
              <w:rPr>
                <w:rFonts w:hint="default" w:ascii="宋体" w:hAnsi="宋体" w:cs="宋体"/>
                <w:iCs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Cs/>
                <w:szCs w:val="21"/>
                <w:lang w:eastAsia="zh-CN"/>
              </w:rPr>
              <w:t>（设置选填）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8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营业收入</w:t>
            </w: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公益类不填</w:t>
            </w: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3662" w:type="dxa"/>
            <w:gridSpan w:val="8"/>
            <w:vAlign w:val="center"/>
          </w:tcPr>
          <w:p>
            <w:pPr>
              <w:spacing w:line="240" w:lineRule="atLeast"/>
              <w:ind w:left="-107" w:leftChars="-51"/>
              <w:jc w:val="center"/>
              <w:rPr>
                <w:rFonts w:hint="eastAsia" w:ascii="宋体" w:hAnsi="宋体" w:eastAsia="宋体" w:cs="宋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Cs/>
                <w:szCs w:val="21"/>
                <w:lang w:eastAsia="zh-CN"/>
              </w:rPr>
              <w:t>（设置选填）</w:t>
            </w:r>
          </w:p>
        </w:tc>
        <w:tc>
          <w:tcPr>
            <w:tcW w:w="3661" w:type="dxa"/>
            <w:gridSpan w:val="5"/>
            <w:vAlign w:val="center"/>
          </w:tcPr>
          <w:p>
            <w:pPr>
              <w:spacing w:line="240" w:lineRule="atLeast"/>
              <w:ind w:left="-107" w:leftChars="-51"/>
              <w:jc w:val="center"/>
              <w:rPr>
                <w:rFonts w:hint="eastAsia" w:ascii="宋体" w:hAnsi="宋体" w:cs="宋体"/>
                <w:i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iCs/>
                <w:szCs w:val="21"/>
                <w:lang w:eastAsia="zh-CN"/>
              </w:rPr>
              <w:t>（设置选填）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8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事业单位财政补助收入</w:t>
            </w: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企业类不填</w:t>
            </w: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3662" w:type="dxa"/>
            <w:gridSpan w:val="8"/>
            <w:vAlign w:val="center"/>
          </w:tcPr>
          <w:p>
            <w:pPr>
              <w:spacing w:line="240" w:lineRule="atLeast"/>
              <w:ind w:left="-107" w:leftChars="-51"/>
              <w:jc w:val="center"/>
              <w:rPr>
                <w:rFonts w:hint="eastAsia" w:ascii="宋体" w:hAnsi="宋体" w:eastAsia="宋体" w:cs="宋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Cs/>
                <w:szCs w:val="21"/>
                <w:lang w:eastAsia="zh-CN"/>
              </w:rPr>
              <w:t>（设置选填）</w:t>
            </w:r>
          </w:p>
        </w:tc>
        <w:tc>
          <w:tcPr>
            <w:tcW w:w="3661" w:type="dxa"/>
            <w:gridSpan w:val="5"/>
            <w:vAlign w:val="center"/>
          </w:tcPr>
          <w:p>
            <w:pPr>
              <w:spacing w:line="240" w:lineRule="atLeast"/>
              <w:ind w:left="-107" w:leftChars="-51"/>
              <w:jc w:val="center"/>
              <w:rPr>
                <w:rFonts w:hint="eastAsia" w:ascii="宋体" w:hAnsi="宋体" w:cs="宋体"/>
                <w:i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iCs/>
                <w:szCs w:val="21"/>
                <w:lang w:eastAsia="zh-CN"/>
              </w:rPr>
              <w:t>（设置选填）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8" w:type="dxa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实际缴税总额（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公益类不填</w:t>
            </w: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3662" w:type="dxa"/>
            <w:gridSpan w:val="8"/>
            <w:vAlign w:val="center"/>
          </w:tcPr>
          <w:p>
            <w:pPr>
              <w:spacing w:line="240" w:lineRule="atLeast"/>
              <w:ind w:left="-107" w:leftChars="-51"/>
              <w:jc w:val="center"/>
              <w:rPr>
                <w:rFonts w:hint="eastAsia" w:ascii="宋体" w:hAnsi="宋体" w:cs="宋体"/>
                <w:iCs/>
                <w:szCs w:val="21"/>
                <w:lang w:eastAsia="zh-CN"/>
              </w:rPr>
            </w:pPr>
          </w:p>
        </w:tc>
        <w:tc>
          <w:tcPr>
            <w:tcW w:w="3661" w:type="dxa"/>
            <w:gridSpan w:val="5"/>
            <w:vAlign w:val="center"/>
          </w:tcPr>
          <w:p>
            <w:pPr>
              <w:spacing w:line="240" w:lineRule="atLeast"/>
              <w:ind w:left="-107" w:leftChars="-51"/>
              <w:jc w:val="center"/>
              <w:rPr>
                <w:rFonts w:hint="eastAsia" w:ascii="宋体" w:hAnsi="宋体" w:cs="宋体"/>
                <w:iCs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8" w:type="dxa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研发经费（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企业类填依托单位情况，公益类填工程中心研发经费</w:t>
            </w: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3662" w:type="dxa"/>
            <w:gridSpan w:val="8"/>
            <w:vAlign w:val="center"/>
          </w:tcPr>
          <w:p>
            <w:pPr>
              <w:spacing w:line="240" w:lineRule="atLeast"/>
              <w:ind w:left="-107" w:leftChars="-51"/>
              <w:jc w:val="center"/>
              <w:rPr>
                <w:rFonts w:hint="eastAsia" w:ascii="宋体" w:hAnsi="宋体" w:cs="宋体"/>
                <w:iCs/>
                <w:szCs w:val="21"/>
                <w:lang w:eastAsia="zh-CN"/>
              </w:rPr>
            </w:pPr>
          </w:p>
        </w:tc>
        <w:tc>
          <w:tcPr>
            <w:tcW w:w="3661" w:type="dxa"/>
            <w:gridSpan w:val="5"/>
            <w:vAlign w:val="center"/>
          </w:tcPr>
          <w:p>
            <w:pPr>
              <w:spacing w:line="240" w:lineRule="atLeast"/>
              <w:ind w:left="-107" w:leftChars="-51"/>
              <w:jc w:val="center"/>
              <w:rPr>
                <w:rFonts w:hint="eastAsia" w:ascii="宋体" w:hAnsi="宋体" w:cs="宋体"/>
                <w:iCs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11" w:type="dxa"/>
            <w:gridSpan w:val="14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  <w:highlight w:val="none"/>
              </w:rPr>
            </w:pPr>
            <w:r>
              <w:rPr>
                <w:rFonts w:hint="eastAsia" w:ascii="宋体" w:hAnsi="宋体"/>
                <w:iCs/>
                <w:szCs w:val="21"/>
                <w:highlight w:val="none"/>
              </w:rPr>
              <w:t>（二）参与单位基本情况表（</w:t>
            </w:r>
            <w:r>
              <w:rPr>
                <w:rFonts w:hint="eastAsia" w:ascii="Times New Roman" w:hAnsi="Times New Roman"/>
                <w:iCs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iCs/>
                <w:szCs w:val="21"/>
                <w:highlight w:val="none"/>
              </w:rPr>
              <w:t>）（盖章）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90" w:type="dxa"/>
            <w:gridSpan w:val="2"/>
            <w:vAlign w:val="center"/>
          </w:tcPr>
          <w:p>
            <w:pPr>
              <w:spacing w:line="240" w:lineRule="atLeast"/>
              <w:jc w:val="left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单位名称</w:t>
            </w:r>
          </w:p>
        </w:tc>
        <w:tc>
          <w:tcPr>
            <w:tcW w:w="2291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  <w:highlight w:val="none"/>
              </w:rPr>
            </w:pPr>
          </w:p>
        </w:tc>
        <w:tc>
          <w:tcPr>
            <w:tcW w:w="2759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ascii="宋体" w:hAnsi="宋体"/>
                <w:i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组织机构代码/统一社会信用代码</w:t>
            </w:r>
          </w:p>
        </w:tc>
        <w:tc>
          <w:tcPr>
            <w:tcW w:w="2271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9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注册资金（币种）</w:t>
            </w:r>
          </w:p>
        </w:tc>
        <w:tc>
          <w:tcPr>
            <w:tcW w:w="2291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  <w:highlight w:val="none"/>
              </w:rPr>
            </w:pPr>
          </w:p>
        </w:tc>
        <w:tc>
          <w:tcPr>
            <w:tcW w:w="1170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ascii="宋体" w:hAnsi="宋体"/>
                <w:iCs/>
                <w:szCs w:val="21"/>
                <w:highlight w:val="none"/>
              </w:rPr>
            </w:pPr>
            <w:r>
              <w:rPr>
                <w:rFonts w:hint="eastAsia" w:ascii="宋体" w:hAnsi="宋体"/>
                <w:iCs/>
                <w:szCs w:val="21"/>
                <w:highlight w:val="none"/>
              </w:rPr>
              <w:t>注册类型</w:t>
            </w:r>
          </w:p>
        </w:tc>
        <w:tc>
          <w:tcPr>
            <w:tcW w:w="1589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  <w:highlight w:val="none"/>
              </w:rPr>
            </w:pPr>
          </w:p>
        </w:tc>
        <w:tc>
          <w:tcPr>
            <w:tcW w:w="1364" w:type="dxa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  <w:highlight w:val="none"/>
              </w:rPr>
            </w:pPr>
            <w:r>
              <w:rPr>
                <w:rFonts w:hint="eastAsia" w:hAnsi="宋体" w:cs="宋体"/>
                <w:highlight w:val="none"/>
              </w:rPr>
              <w:t>所属国别或地区</w:t>
            </w:r>
          </w:p>
        </w:tc>
        <w:tc>
          <w:tcPr>
            <w:tcW w:w="907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9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法定代表人</w:t>
            </w:r>
          </w:p>
        </w:tc>
        <w:tc>
          <w:tcPr>
            <w:tcW w:w="2291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  <w:highlight w:val="none"/>
              </w:rPr>
            </w:pPr>
          </w:p>
        </w:tc>
        <w:tc>
          <w:tcPr>
            <w:tcW w:w="1170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Ansi="宋体" w:cs="宋体"/>
                <w:highlight w:val="none"/>
              </w:rPr>
            </w:pPr>
            <w:r>
              <w:rPr>
                <w:rFonts w:hint="eastAsia" w:hAnsi="宋体" w:cs="宋体"/>
                <w:highlight w:val="none"/>
              </w:rPr>
              <w:t>证件类型</w:t>
            </w:r>
          </w:p>
        </w:tc>
        <w:tc>
          <w:tcPr>
            <w:tcW w:w="1589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  <w:highlight w:val="none"/>
              </w:rPr>
            </w:pPr>
          </w:p>
        </w:tc>
        <w:tc>
          <w:tcPr>
            <w:tcW w:w="1364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ascii="宋体" w:hAnsi="宋体"/>
                <w:iCs/>
                <w:szCs w:val="21"/>
                <w:highlight w:val="none"/>
              </w:rPr>
            </w:pPr>
            <w:r>
              <w:rPr>
                <w:rFonts w:hint="eastAsia" w:ascii="宋体" w:hAnsi="宋体"/>
                <w:iCs/>
                <w:szCs w:val="21"/>
                <w:highlight w:val="none"/>
              </w:rPr>
              <w:t>证件号码</w:t>
            </w:r>
          </w:p>
        </w:tc>
        <w:tc>
          <w:tcPr>
            <w:tcW w:w="907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90" w:type="dxa"/>
            <w:gridSpan w:val="2"/>
            <w:vAlign w:val="center"/>
          </w:tcPr>
          <w:p>
            <w:pPr>
              <w:spacing w:line="240" w:lineRule="atLeast"/>
              <w:jc w:val="left"/>
              <w:rPr>
                <w:rFonts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highlight w:val="none"/>
              </w:rPr>
              <w:t>职工总数</w:t>
            </w:r>
            <w:r>
              <w:rPr>
                <w:rFonts w:hint="eastAsia"/>
                <w:highlight w:val="none"/>
              </w:rPr>
              <w:t>（人）</w:t>
            </w:r>
          </w:p>
        </w:tc>
        <w:tc>
          <w:tcPr>
            <w:tcW w:w="2291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  <w:highlight w:val="none"/>
              </w:rPr>
            </w:pPr>
          </w:p>
        </w:tc>
        <w:tc>
          <w:tcPr>
            <w:tcW w:w="2759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ascii="宋体" w:hAnsi="宋体" w:cs="宋体"/>
                <w:i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highlight w:val="none"/>
              </w:rPr>
              <w:t>直接从事研发人员数</w:t>
            </w:r>
            <w:r>
              <w:rPr>
                <w:rFonts w:hint="eastAsia"/>
                <w:highlight w:val="none"/>
              </w:rPr>
              <w:t>（人）</w:t>
            </w:r>
          </w:p>
        </w:tc>
        <w:tc>
          <w:tcPr>
            <w:tcW w:w="2271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11" w:type="dxa"/>
            <w:gridSpan w:val="14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  <w:highlight w:val="none"/>
              </w:rPr>
            </w:pPr>
            <w:r>
              <w:rPr>
                <w:rFonts w:hint="eastAsia" w:ascii="宋体" w:hAnsi="宋体"/>
                <w:iCs/>
                <w:szCs w:val="21"/>
                <w:highlight w:val="none"/>
              </w:rPr>
              <w:t>（三）参与单位基本情况表（</w:t>
            </w:r>
            <w:r>
              <w:rPr>
                <w:rFonts w:hint="eastAsia" w:ascii="Times New Roman" w:hAnsi="Times New Roman"/>
                <w:iCs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iCs/>
                <w:szCs w:val="21"/>
                <w:highlight w:val="none"/>
              </w:rPr>
              <w:t>）（盖章）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90" w:type="dxa"/>
            <w:gridSpan w:val="2"/>
            <w:vAlign w:val="center"/>
          </w:tcPr>
          <w:p>
            <w:pPr>
              <w:spacing w:line="240" w:lineRule="atLeast"/>
              <w:jc w:val="left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单位名称</w:t>
            </w:r>
          </w:p>
        </w:tc>
        <w:tc>
          <w:tcPr>
            <w:tcW w:w="2276" w:type="dxa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  <w:highlight w:val="none"/>
              </w:rPr>
            </w:pPr>
          </w:p>
        </w:tc>
        <w:tc>
          <w:tcPr>
            <w:tcW w:w="2774" w:type="dxa"/>
            <w:gridSpan w:val="7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ascii="宋体" w:hAnsi="宋体"/>
                <w:i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组织机构代码/统一社会信用代码</w:t>
            </w:r>
          </w:p>
        </w:tc>
        <w:tc>
          <w:tcPr>
            <w:tcW w:w="2271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9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注册资金（币种）</w:t>
            </w:r>
          </w:p>
        </w:tc>
        <w:tc>
          <w:tcPr>
            <w:tcW w:w="2276" w:type="dxa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  <w:highlight w:val="none"/>
              </w:rPr>
            </w:pPr>
          </w:p>
        </w:tc>
        <w:tc>
          <w:tcPr>
            <w:tcW w:w="1185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ascii="宋体" w:hAnsi="宋体"/>
                <w:iCs/>
                <w:szCs w:val="21"/>
                <w:highlight w:val="none"/>
              </w:rPr>
            </w:pPr>
            <w:r>
              <w:rPr>
                <w:rFonts w:hint="eastAsia" w:ascii="宋体" w:hAnsi="宋体"/>
                <w:iCs/>
                <w:szCs w:val="21"/>
                <w:highlight w:val="none"/>
              </w:rPr>
              <w:t>注册类型</w:t>
            </w:r>
          </w:p>
        </w:tc>
        <w:tc>
          <w:tcPr>
            <w:tcW w:w="1589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  <w:highlight w:val="none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  <w:highlight w:val="none"/>
              </w:rPr>
            </w:pPr>
            <w:r>
              <w:rPr>
                <w:rFonts w:hint="eastAsia" w:hAnsi="宋体" w:cs="宋体"/>
                <w:highlight w:val="none"/>
              </w:rPr>
              <w:t>所属国别或地区</w:t>
            </w:r>
          </w:p>
        </w:tc>
        <w:tc>
          <w:tcPr>
            <w:tcW w:w="906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9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法定代表人</w:t>
            </w:r>
          </w:p>
        </w:tc>
        <w:tc>
          <w:tcPr>
            <w:tcW w:w="2276" w:type="dxa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  <w:highlight w:val="none"/>
              </w:rPr>
            </w:pPr>
          </w:p>
        </w:tc>
        <w:tc>
          <w:tcPr>
            <w:tcW w:w="1185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Ansi="宋体" w:cs="宋体"/>
                <w:highlight w:val="none"/>
              </w:rPr>
            </w:pPr>
            <w:r>
              <w:rPr>
                <w:rFonts w:hint="eastAsia" w:hAnsi="宋体" w:cs="宋体"/>
                <w:highlight w:val="none"/>
              </w:rPr>
              <w:t>证件类型</w:t>
            </w:r>
          </w:p>
        </w:tc>
        <w:tc>
          <w:tcPr>
            <w:tcW w:w="1589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  <w:highlight w:val="none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ascii="宋体" w:hAnsi="宋体"/>
                <w:iCs/>
                <w:szCs w:val="21"/>
                <w:highlight w:val="none"/>
              </w:rPr>
            </w:pPr>
            <w:r>
              <w:rPr>
                <w:rFonts w:hint="eastAsia" w:ascii="宋体" w:hAnsi="宋体"/>
                <w:iCs/>
                <w:szCs w:val="21"/>
                <w:highlight w:val="none"/>
              </w:rPr>
              <w:t>证件号码</w:t>
            </w:r>
          </w:p>
        </w:tc>
        <w:tc>
          <w:tcPr>
            <w:tcW w:w="906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90" w:type="dxa"/>
            <w:gridSpan w:val="2"/>
            <w:vAlign w:val="center"/>
          </w:tcPr>
          <w:p>
            <w:pPr>
              <w:spacing w:line="240" w:lineRule="atLeast"/>
              <w:jc w:val="left"/>
              <w:rPr>
                <w:rFonts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highlight w:val="none"/>
              </w:rPr>
              <w:t>职工总数</w:t>
            </w:r>
            <w:r>
              <w:rPr>
                <w:rFonts w:hint="eastAsia"/>
                <w:highlight w:val="none"/>
              </w:rPr>
              <w:t>（人）</w:t>
            </w:r>
          </w:p>
        </w:tc>
        <w:tc>
          <w:tcPr>
            <w:tcW w:w="2276" w:type="dxa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  <w:highlight w:val="none"/>
              </w:rPr>
            </w:pPr>
          </w:p>
        </w:tc>
        <w:tc>
          <w:tcPr>
            <w:tcW w:w="2774" w:type="dxa"/>
            <w:gridSpan w:val="7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ascii="宋体" w:hAnsi="宋体" w:cs="宋体"/>
                <w:i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highlight w:val="none"/>
              </w:rPr>
              <w:t>直接从事研发人员数</w:t>
            </w:r>
            <w:r>
              <w:rPr>
                <w:rFonts w:hint="eastAsia"/>
                <w:highlight w:val="none"/>
              </w:rPr>
              <w:t>（人）</w:t>
            </w:r>
          </w:p>
        </w:tc>
        <w:tc>
          <w:tcPr>
            <w:tcW w:w="2271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ascii="宋体" w:hAnsi="宋体"/>
                <w:iCs/>
                <w:szCs w:val="21"/>
                <w:highlight w:val="none"/>
              </w:rPr>
            </w:pPr>
          </w:p>
        </w:tc>
      </w:tr>
    </w:tbl>
    <w:p/>
    <w:p>
      <w:pPr>
        <w:rPr>
          <w:rFonts w:hint="eastAsia" w:ascii="宋体" w:hAnsi="宋体" w:cstheme="majorBidi"/>
          <w:b/>
          <w:bCs/>
          <w:sz w:val="32"/>
          <w:szCs w:val="32"/>
          <w:lang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宋体" w:hAnsi="宋体" w:eastAsia="宋体" w:cstheme="majorBidi"/>
          <w:b/>
          <w:bCs/>
          <w:sz w:val="32"/>
          <w:szCs w:val="32"/>
          <w:lang w:eastAsia="zh-CN"/>
        </w:rPr>
      </w:pPr>
      <w:r>
        <w:rPr>
          <w:rFonts w:hint="eastAsia" w:ascii="宋体" w:hAnsi="宋体" w:cstheme="majorBidi"/>
          <w:b/>
          <w:bCs/>
          <w:sz w:val="32"/>
          <w:szCs w:val="32"/>
          <w:lang w:eastAsia="zh-CN"/>
        </w:rPr>
        <w:t>三、工程技术研究中心基本情况表</w:t>
      </w:r>
    </w:p>
    <w:tbl>
      <w:tblPr>
        <w:tblStyle w:val="16"/>
        <w:tblW w:w="8827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24"/>
        <w:gridCol w:w="320"/>
        <w:gridCol w:w="170"/>
        <w:gridCol w:w="490"/>
        <w:gridCol w:w="297"/>
        <w:gridCol w:w="457"/>
        <w:gridCol w:w="226"/>
        <w:gridCol w:w="841"/>
        <w:gridCol w:w="139"/>
        <w:gridCol w:w="797"/>
        <w:gridCol w:w="183"/>
        <w:gridCol w:w="2"/>
        <w:gridCol w:w="229"/>
        <w:gridCol w:w="109"/>
        <w:gridCol w:w="640"/>
        <w:gridCol w:w="325"/>
        <w:gridCol w:w="139"/>
        <w:gridCol w:w="377"/>
        <w:gridCol w:w="139"/>
        <w:gridCol w:w="767"/>
        <w:gridCol w:w="213"/>
        <w:gridCol w:w="984"/>
        <w:gridCol w:w="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8824" w:type="dxa"/>
            <w:gridSpan w:val="23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hint="eastAsia" w:ascii="宋体" w:hAnsi="宋体"/>
                <w:iCs/>
                <w:szCs w:val="21"/>
              </w:rPr>
            </w:pPr>
            <w:r>
              <w:rPr>
                <w:rFonts w:hint="eastAsia" w:ascii="宋体"/>
                <w:lang w:eastAsia="zh-CN"/>
              </w:rPr>
              <w:t>（</w:t>
            </w:r>
            <w:r>
              <w:rPr>
                <w:rFonts w:hint="eastAsia" w:ascii="宋体"/>
                <w:lang w:val="en-US" w:eastAsia="zh-CN"/>
              </w:rPr>
              <w:t>一</w:t>
            </w:r>
            <w:r>
              <w:rPr>
                <w:rFonts w:hint="eastAsia" w:ascii="宋体"/>
                <w:lang w:eastAsia="zh-CN"/>
              </w:rPr>
              <w:t>）研发场地面积（</w:t>
            </w:r>
            <w:r>
              <w:rPr>
                <w:rFonts w:hint="eastAsia" w:ascii="宋体"/>
                <w:lang w:val="en-US" w:eastAsia="zh-CN"/>
              </w:rPr>
              <w:t>㎡</w:t>
            </w:r>
            <w:r>
              <w:rPr>
                <w:rFonts w:hint="eastAsia" w:ascii="宋体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3920" w:type="dxa"/>
            <w:gridSpan w:val="10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2021</w:t>
            </w:r>
            <w:r>
              <w:rPr>
                <w:rFonts w:hint="eastAsia" w:ascii="宋体"/>
                <w:lang w:val="en-US" w:eastAsia="zh-CN"/>
              </w:rPr>
              <w:t>年末</w:t>
            </w:r>
          </w:p>
        </w:tc>
        <w:tc>
          <w:tcPr>
            <w:tcW w:w="4904" w:type="dxa"/>
            <w:gridSpan w:val="1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 w:hAnsi="宋体" w:eastAsia="宋体"/>
                <w:i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iCs/>
                <w:szCs w:val="21"/>
                <w:lang w:val="en-US" w:eastAsia="zh-CN"/>
              </w:rPr>
              <w:t>2022</w:t>
            </w:r>
            <w:r>
              <w:rPr>
                <w:rFonts w:hint="eastAsia" w:ascii="宋体" w:hAnsi="宋体"/>
                <w:iCs/>
                <w:szCs w:val="21"/>
                <w:lang w:val="en-US" w:eastAsia="zh-CN"/>
              </w:rPr>
              <w:t>年末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3920" w:type="dxa"/>
            <w:gridSpan w:val="10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4904" w:type="dxa"/>
            <w:gridSpan w:val="1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Times New Roman" w:hAnsi="Times New Roman"/>
                <w:i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8824" w:type="dxa"/>
            <w:gridSpan w:val="2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（二）新增研发设备情况（万元）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4902" w:type="dxa"/>
            <w:gridSpan w:val="1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2021</w:t>
            </w:r>
            <w:r>
              <w:rPr>
                <w:rFonts w:hint="eastAsia" w:ascii="宋体"/>
                <w:lang w:val="en-US" w:eastAsia="zh-CN"/>
              </w:rPr>
              <w:t>年</w:t>
            </w:r>
            <w:r>
              <w:rPr>
                <w:rFonts w:hint="eastAsia"/>
                <w:lang w:val="en-US" w:eastAsia="zh-CN"/>
              </w:rPr>
              <w:t>新增研发设备总值</w:t>
            </w:r>
          </w:p>
        </w:tc>
        <w:tc>
          <w:tcPr>
            <w:tcW w:w="3922" w:type="dxa"/>
            <w:gridSpan w:val="10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Times New Roman" w:hAns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8824" w:type="dxa"/>
            <w:gridSpan w:val="2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Times New Roman" w:hAnsi="Times New Roman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注：以下填写主要的30台，</w:t>
            </w:r>
            <w:r>
              <w:rPr>
                <w:rFonts w:hint="eastAsia" w:ascii="宋体"/>
                <w:lang w:val="en-US" w:eastAsia="zh-CN"/>
              </w:rPr>
              <w:t>如超过填写上限请参照以下格式以附件形式整理上传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14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 w:hAnsi="宋体"/>
                <w:i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iCs/>
                <w:szCs w:val="21"/>
                <w:lang w:val="en-US" w:eastAsia="zh-CN"/>
              </w:rPr>
              <w:t>序号</w:t>
            </w:r>
          </w:p>
        </w:tc>
        <w:tc>
          <w:tcPr>
            <w:tcW w:w="14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 w:hAnsi="宋体"/>
                <w:i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iCs/>
                <w:szCs w:val="21"/>
                <w:lang w:val="en-US" w:eastAsia="zh-CN"/>
              </w:rPr>
              <w:t>名称</w:t>
            </w: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 w:hAnsi="宋体"/>
                <w:i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iCs/>
                <w:szCs w:val="21"/>
                <w:lang w:val="en-US" w:eastAsia="zh-CN"/>
              </w:rPr>
              <w:t>型号</w:t>
            </w:r>
          </w:p>
        </w:tc>
        <w:tc>
          <w:tcPr>
            <w:tcW w:w="132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 w:hAnsi="宋体"/>
                <w:i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iCs/>
                <w:szCs w:val="21"/>
                <w:lang w:val="en-US" w:eastAsia="zh-CN"/>
              </w:rPr>
              <w:t>单位</w:t>
            </w:r>
          </w:p>
        </w:tc>
        <w:tc>
          <w:tcPr>
            <w:tcW w:w="110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 w:hAnsi="宋体"/>
                <w:i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iCs/>
                <w:szCs w:val="21"/>
                <w:lang w:val="en-US" w:eastAsia="zh-CN"/>
              </w:rPr>
              <w:t>数量</w:t>
            </w:r>
          </w:p>
        </w:tc>
        <w:tc>
          <w:tcPr>
            <w:tcW w:w="1283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 w:hAnsi="宋体"/>
                <w:i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iCs/>
                <w:szCs w:val="21"/>
                <w:lang w:val="en-US" w:eastAsia="zh-CN"/>
              </w:rPr>
              <w:t>原值</w:t>
            </w:r>
          </w:p>
        </w:tc>
        <w:tc>
          <w:tcPr>
            <w:tcW w:w="119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 w:hAnsi="宋体"/>
                <w:i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iCs/>
                <w:szCs w:val="21"/>
                <w:lang w:val="en-US" w:eastAsia="zh-CN"/>
              </w:rPr>
              <w:t>主要用途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14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4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32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10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19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14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4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32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10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19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14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4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32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10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19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14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4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32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10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19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14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4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32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10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19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14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  <w:r>
              <w:rPr>
                <w:rFonts w:hint="eastAsia"/>
                <w:spacing w:val="1"/>
                <w:szCs w:val="21"/>
                <w:lang w:eastAsia="zh-CN"/>
              </w:rPr>
              <w:t>（</w:t>
            </w:r>
            <w:r>
              <w:rPr>
                <w:rFonts w:hint="eastAsia"/>
                <w:spacing w:val="1"/>
                <w:szCs w:val="21"/>
                <w:lang w:val="en-US" w:eastAsia="zh-CN"/>
              </w:rPr>
              <w:t>设置上限最多增加30行</w:t>
            </w:r>
            <w:r>
              <w:rPr>
                <w:rFonts w:hint="eastAsia"/>
                <w:spacing w:val="1"/>
                <w:szCs w:val="21"/>
                <w:lang w:eastAsia="zh-CN"/>
              </w:rPr>
              <w:t>）</w:t>
            </w:r>
          </w:p>
        </w:tc>
        <w:tc>
          <w:tcPr>
            <w:tcW w:w="14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32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10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19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4902" w:type="dxa"/>
            <w:gridSpan w:val="1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 w:hAnsi="宋体"/>
                <w:i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202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 w:ascii="宋体"/>
                <w:lang w:val="en-US" w:eastAsia="zh-CN"/>
              </w:rPr>
              <w:t>年</w:t>
            </w:r>
            <w:r>
              <w:rPr>
                <w:rFonts w:hint="eastAsia"/>
                <w:lang w:val="en-US" w:eastAsia="zh-CN"/>
              </w:rPr>
              <w:t>新增研发设备总值</w:t>
            </w:r>
          </w:p>
        </w:tc>
        <w:tc>
          <w:tcPr>
            <w:tcW w:w="3922" w:type="dxa"/>
            <w:gridSpan w:val="10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Times New Roman" w:hAnsi="Times New Roman"/>
                <w:i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8824" w:type="dxa"/>
            <w:gridSpan w:val="2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Times New Roman" w:hAnsi="Times New Roman"/>
                <w:iCs/>
                <w:szCs w:val="21"/>
                <w:lang w:val="en-US" w:eastAsia="zh-CN"/>
              </w:rPr>
            </w:pPr>
            <w:r>
              <w:rPr>
                <w:rFonts w:hint="eastAsia"/>
                <w:iCs/>
                <w:szCs w:val="21"/>
                <w:lang w:val="en-US" w:eastAsia="zh-CN"/>
              </w:rPr>
              <w:t>注：</w:t>
            </w:r>
            <w:r>
              <w:rPr>
                <w:rFonts w:hint="eastAsia"/>
                <w:lang w:val="en-US" w:eastAsia="zh-CN"/>
              </w:rPr>
              <w:t>以下填写主要的30台，</w:t>
            </w:r>
            <w:r>
              <w:rPr>
                <w:rFonts w:hint="eastAsia" w:ascii="宋体"/>
                <w:lang w:val="en-US" w:eastAsia="zh-CN"/>
              </w:rPr>
              <w:t>如超过填写上限请参照以下格式以附件形式整理上传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14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iCs/>
                <w:szCs w:val="21"/>
                <w:lang w:val="en-US" w:eastAsia="zh-CN"/>
              </w:rPr>
              <w:t>序号</w:t>
            </w:r>
          </w:p>
        </w:tc>
        <w:tc>
          <w:tcPr>
            <w:tcW w:w="14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iCs/>
                <w:szCs w:val="21"/>
                <w:lang w:val="en-US" w:eastAsia="zh-CN"/>
              </w:rPr>
              <w:t>名称</w:t>
            </w: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iCs/>
                <w:szCs w:val="21"/>
                <w:lang w:val="en-US" w:eastAsia="zh-CN"/>
              </w:rPr>
              <w:t>型号</w:t>
            </w:r>
          </w:p>
        </w:tc>
        <w:tc>
          <w:tcPr>
            <w:tcW w:w="132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iCs/>
                <w:szCs w:val="21"/>
                <w:lang w:val="en-US" w:eastAsia="zh-CN"/>
              </w:rPr>
              <w:t>单位</w:t>
            </w:r>
          </w:p>
        </w:tc>
        <w:tc>
          <w:tcPr>
            <w:tcW w:w="110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iCs/>
                <w:szCs w:val="21"/>
                <w:lang w:val="en-US" w:eastAsia="zh-CN"/>
              </w:rPr>
              <w:t>数量</w:t>
            </w:r>
          </w:p>
        </w:tc>
        <w:tc>
          <w:tcPr>
            <w:tcW w:w="1283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iCs/>
                <w:szCs w:val="21"/>
                <w:lang w:val="en-US" w:eastAsia="zh-CN"/>
              </w:rPr>
              <w:t>原值</w:t>
            </w:r>
          </w:p>
        </w:tc>
        <w:tc>
          <w:tcPr>
            <w:tcW w:w="119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iCs/>
                <w:szCs w:val="21"/>
                <w:lang w:val="en-US" w:eastAsia="zh-CN"/>
              </w:rPr>
              <w:t>主要用途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14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4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32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10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19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14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4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32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10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19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14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4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32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10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19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14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4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32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10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19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14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4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32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10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19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14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  <w:r>
              <w:rPr>
                <w:rFonts w:hint="eastAsia"/>
                <w:spacing w:val="1"/>
                <w:szCs w:val="21"/>
                <w:lang w:eastAsia="zh-CN"/>
              </w:rPr>
              <w:t>（</w:t>
            </w:r>
            <w:r>
              <w:rPr>
                <w:rFonts w:hint="eastAsia"/>
                <w:spacing w:val="1"/>
                <w:szCs w:val="21"/>
                <w:lang w:val="en-US" w:eastAsia="zh-CN"/>
              </w:rPr>
              <w:t>设置上限最多增加30行</w:t>
            </w:r>
            <w:r>
              <w:rPr>
                <w:rFonts w:hint="eastAsia"/>
                <w:spacing w:val="1"/>
                <w:szCs w:val="21"/>
                <w:lang w:eastAsia="zh-CN"/>
              </w:rPr>
              <w:t>）</w:t>
            </w:r>
          </w:p>
        </w:tc>
        <w:tc>
          <w:tcPr>
            <w:tcW w:w="14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32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10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119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8824" w:type="dxa"/>
            <w:gridSpan w:val="2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default" w:ascii="宋体" w:hAnsi="宋体"/>
                <w:iCs/>
                <w:szCs w:val="21"/>
                <w:lang w:val="en-US"/>
              </w:rPr>
            </w:pPr>
            <w:r>
              <w:rPr>
                <w:rFonts w:hint="eastAsia" w:ascii="宋体"/>
                <w:lang w:val="en-US" w:eastAsia="zh-CN"/>
              </w:rPr>
              <w:t>（三）队伍建设情况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4902" w:type="dxa"/>
            <w:gridSpan w:val="1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 w:hAnsi="宋体" w:eastAsia="宋体"/>
                <w:iCs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2021</w:t>
            </w:r>
            <w:r>
              <w:rPr>
                <w:rFonts w:hint="eastAsia" w:ascii="宋体"/>
                <w:color w:val="auto"/>
                <w:lang w:val="en-US" w:eastAsia="zh-CN"/>
              </w:rPr>
              <w:t>年末工程技术中心全职在职人员数量</w:t>
            </w:r>
          </w:p>
        </w:tc>
        <w:tc>
          <w:tcPr>
            <w:tcW w:w="3922" w:type="dxa"/>
            <w:gridSpan w:val="10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Times New Roman" w:hAnsi="Times New Roman"/>
                <w:color w:val="auto"/>
                <w:lang w:val="e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8824" w:type="dxa"/>
            <w:gridSpan w:val="2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Times New Roman" w:hAnsi="Times New Roman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注：</w:t>
            </w:r>
            <w:r>
              <w:rPr>
                <w:rFonts w:hint="eastAsia" w:ascii="宋体"/>
                <w:color w:val="auto"/>
                <w:lang w:val="en-US" w:eastAsia="zh-CN"/>
              </w:rPr>
              <w:t>以下罗列本科及以上、中级职称及以上人员信息，其中本科学位人员要求具有5年相关行业工作经验，如超过填写上限请参照以下格式以附件形式整理上传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iCs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pacing w:val="1"/>
                <w:szCs w:val="21"/>
              </w:rPr>
              <w:t>序号</w:t>
            </w: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ind w:left="-105" w:leftChars="-50"/>
              <w:jc w:val="center"/>
              <w:rPr>
                <w:rFonts w:hint="eastAsia" w:ascii="宋体" w:hAnsi="宋体"/>
                <w:iCs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iCs/>
                <w:color w:val="auto"/>
                <w:spacing w:val="1"/>
                <w:szCs w:val="21"/>
              </w:rPr>
              <w:t>姓名</w:t>
            </w: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iCs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iCs/>
                <w:color w:val="auto"/>
                <w:spacing w:val="1"/>
                <w:szCs w:val="21"/>
              </w:rPr>
              <w:t>证件类型</w:t>
            </w: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color w:val="auto"/>
                <w:szCs w:val="21"/>
                <w:lang w:val="en-US" w:eastAsia="zh-CN"/>
              </w:rPr>
            </w:pPr>
            <w:r>
              <w:rPr>
                <w:rFonts w:hint="eastAsia" w:hAnsi="宋体"/>
                <w:color w:val="auto"/>
                <w:spacing w:val="1"/>
                <w:szCs w:val="21"/>
              </w:rPr>
              <w:t>证件号码</w:t>
            </w: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Times New Roman"/>
                <w:i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/>
                <w:color w:val="auto"/>
                <w:spacing w:val="1"/>
                <w:szCs w:val="21"/>
              </w:rPr>
              <w:t>职务</w:t>
            </w: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Times New Roman"/>
                <w:i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/>
                <w:color w:val="auto"/>
                <w:spacing w:val="1"/>
                <w:szCs w:val="21"/>
              </w:rPr>
              <w:t>职称</w:t>
            </w: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Times New Roman"/>
                <w:i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/>
                <w:color w:val="auto"/>
                <w:spacing w:val="1"/>
                <w:szCs w:val="21"/>
              </w:rPr>
              <w:t>学历</w:t>
            </w: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default" w:ascii="宋体" w:hAnsi="宋体"/>
                <w:i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iCs/>
                <w:color w:val="auto"/>
                <w:szCs w:val="21"/>
                <w:lang w:val="en-US" w:eastAsia="zh-CN"/>
              </w:rPr>
              <w:t>现从事专业</w:t>
            </w:r>
          </w:p>
        </w:tc>
        <w:tc>
          <w:tcPr>
            <w:tcW w:w="984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宋体" w:hAnsi="宋体"/>
                <w:i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iCs/>
                <w:color w:val="auto"/>
                <w:szCs w:val="21"/>
                <w:lang w:val="en-US" w:eastAsia="zh-CN"/>
              </w:rPr>
              <w:t>所在单位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rPr>
                <w:rFonts w:hint="eastAsia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ind w:left="-105" w:leftChars="-50"/>
              <w:jc w:val="center"/>
              <w:rPr>
                <w:rFonts w:hint="eastAsia"/>
                <w:iCs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rPr>
                <w:rFonts w:hint="eastAsia"/>
                <w:iCs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rPr>
                <w:rFonts w:hint="eastAsia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ind w:left="-105" w:leftChars="-50"/>
              <w:jc w:val="center"/>
              <w:rPr>
                <w:rFonts w:hint="eastAsia"/>
                <w:iCs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rPr>
                <w:rFonts w:hint="eastAsia"/>
                <w:iCs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rPr>
                <w:rFonts w:hint="eastAsia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ind w:left="-105" w:leftChars="-50"/>
              <w:jc w:val="center"/>
              <w:rPr>
                <w:rFonts w:hint="eastAsia"/>
                <w:iCs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rPr>
                <w:rFonts w:hint="eastAsia"/>
                <w:iCs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rPr>
                <w:rFonts w:hint="eastAsia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ind w:left="-105" w:leftChars="-50"/>
              <w:jc w:val="center"/>
              <w:rPr>
                <w:rFonts w:hint="eastAsia"/>
                <w:iCs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rPr>
                <w:rFonts w:hint="eastAsia"/>
                <w:iCs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rPr>
                <w:rFonts w:hint="eastAsia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ind w:left="-105" w:leftChars="-50"/>
              <w:jc w:val="center"/>
              <w:rPr>
                <w:rFonts w:hint="eastAsia"/>
                <w:iCs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rPr>
                <w:rFonts w:hint="eastAsia"/>
                <w:iCs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rPr>
                <w:rFonts w:hint="eastAsia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ind w:left="-105" w:leftChars="-50"/>
              <w:jc w:val="center"/>
              <w:rPr>
                <w:rFonts w:hint="eastAsia"/>
                <w:iCs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rPr>
                <w:rFonts w:hint="eastAsia"/>
                <w:iCs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rPr>
                <w:rFonts w:hint="eastAsia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ind w:left="-105" w:leftChars="-50"/>
              <w:jc w:val="center"/>
              <w:rPr>
                <w:rFonts w:hint="eastAsia"/>
                <w:iCs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rPr>
                <w:rFonts w:hint="eastAsia"/>
                <w:iCs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rPr>
                <w:rFonts w:hint="eastAsia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ind w:left="-105" w:leftChars="-50"/>
              <w:jc w:val="center"/>
              <w:rPr>
                <w:rFonts w:hint="eastAsia"/>
                <w:iCs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rPr>
                <w:rFonts w:hint="eastAsia"/>
                <w:iCs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rPr>
                <w:rFonts w:hint="eastAsia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ind w:left="-105" w:leftChars="-50"/>
              <w:jc w:val="center"/>
              <w:rPr>
                <w:rFonts w:hint="eastAsia"/>
                <w:iCs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rPr>
                <w:rFonts w:hint="eastAsia"/>
                <w:iCs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rPr>
                <w:rFonts w:hint="eastAsia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ind w:left="-105" w:leftChars="-50"/>
              <w:jc w:val="center"/>
              <w:rPr>
                <w:rFonts w:hint="eastAsia"/>
                <w:iCs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rPr>
                <w:rFonts w:hint="eastAsia"/>
                <w:iCs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rPr>
                <w:rFonts w:hint="eastAsia" w:eastAsia="宋体"/>
                <w:color w:val="auto"/>
                <w:spacing w:val="1"/>
                <w:szCs w:val="21"/>
                <w:lang w:eastAsia="zh-CN"/>
              </w:rPr>
            </w:pPr>
            <w:r>
              <w:rPr>
                <w:rFonts w:hint="eastAsia"/>
                <w:color w:val="auto"/>
                <w:spacing w:val="1"/>
                <w:szCs w:val="21"/>
                <w:lang w:eastAsia="zh-CN"/>
              </w:rPr>
              <w:t>（</w:t>
            </w:r>
            <w:r>
              <w:rPr>
                <w:rFonts w:hint="eastAsia"/>
                <w:color w:val="auto"/>
                <w:spacing w:val="1"/>
                <w:szCs w:val="21"/>
                <w:lang w:val="en-US" w:eastAsia="zh-CN"/>
              </w:rPr>
              <w:t>设置上限最多增加30行</w:t>
            </w:r>
            <w:r>
              <w:rPr>
                <w:rFonts w:hint="eastAsia"/>
                <w:color w:val="auto"/>
                <w:spacing w:val="1"/>
                <w:szCs w:val="21"/>
                <w:lang w:eastAsia="zh-CN"/>
              </w:rPr>
              <w:t>）</w:t>
            </w: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ind w:left="-105" w:leftChars="-50"/>
              <w:jc w:val="center"/>
              <w:rPr>
                <w:rFonts w:hint="eastAsia"/>
                <w:iCs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rPr>
                <w:rFonts w:hint="eastAsia"/>
                <w:iCs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color w:val="FF0000"/>
                <w:spacing w:val="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4902" w:type="dxa"/>
            <w:gridSpan w:val="1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202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 w:ascii="宋体"/>
                <w:lang w:val="en-US" w:eastAsia="zh-CN"/>
              </w:rPr>
              <w:t>年末工程技术中心全职在职人员数量</w:t>
            </w:r>
          </w:p>
        </w:tc>
        <w:tc>
          <w:tcPr>
            <w:tcW w:w="3922" w:type="dxa"/>
            <w:gridSpan w:val="10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Times New Roman" w:hAns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8824" w:type="dxa"/>
            <w:gridSpan w:val="2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Times New Roman" w:hAnsi="Times New Roman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注：</w:t>
            </w:r>
            <w:r>
              <w:rPr>
                <w:rFonts w:hint="eastAsia" w:ascii="宋体"/>
                <w:lang w:val="en-US" w:eastAsia="zh-CN"/>
              </w:rPr>
              <w:t>以下罗列本科及以上、中级职称及以上人员信息，其中本科学位人员要求具有5年相关行业工作经验，如超过填写上限请参照以下格式以附件形式整理上传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1248" w:hRule="atLeast"/>
        </w:trPr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  <w:r>
              <w:rPr>
                <w:rFonts w:hint="eastAsia"/>
                <w:spacing w:val="1"/>
                <w:szCs w:val="21"/>
              </w:rPr>
              <w:t>序号</w:t>
            </w: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ind w:left="-105" w:leftChars="-50"/>
              <w:jc w:val="center"/>
              <w:rPr>
                <w:rFonts w:hint="eastAsia" w:ascii="宋体"/>
                <w:lang w:val="en-US" w:eastAsia="zh-CN"/>
              </w:rPr>
            </w:pPr>
            <w:r>
              <w:rPr>
                <w:rFonts w:hint="eastAsia"/>
                <w:iCs/>
                <w:spacing w:val="1"/>
                <w:szCs w:val="21"/>
              </w:rPr>
              <w:t>姓名</w:t>
            </w: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  <w:r>
              <w:rPr>
                <w:rFonts w:hint="eastAsia"/>
                <w:iCs/>
                <w:spacing w:val="1"/>
                <w:szCs w:val="21"/>
              </w:rPr>
              <w:t>证件类型</w:t>
            </w: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  <w:r>
              <w:rPr>
                <w:rFonts w:hint="eastAsia" w:hAnsi="宋体"/>
                <w:spacing w:val="1"/>
                <w:szCs w:val="21"/>
              </w:rPr>
              <w:t>证件号码</w:t>
            </w:r>
          </w:p>
        </w:tc>
        <w:tc>
          <w:tcPr>
            <w:tcW w:w="98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  <w:r>
              <w:rPr>
                <w:rFonts w:hint="eastAsia" w:hAnsi="宋体"/>
                <w:spacing w:val="1"/>
                <w:szCs w:val="21"/>
              </w:rPr>
              <w:t>职务</w:t>
            </w:r>
          </w:p>
        </w:tc>
        <w:tc>
          <w:tcPr>
            <w:tcW w:w="97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  <w:r>
              <w:rPr>
                <w:rFonts w:hint="eastAsia" w:hAnsi="宋体"/>
                <w:spacing w:val="1"/>
                <w:szCs w:val="21"/>
              </w:rPr>
              <w:t>职称</w:t>
            </w: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  <w:r>
              <w:rPr>
                <w:rFonts w:hint="eastAsia" w:hAnsi="宋体"/>
                <w:spacing w:val="1"/>
                <w:szCs w:val="21"/>
              </w:rPr>
              <w:t>学历</w:t>
            </w: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  <w:r>
              <w:rPr>
                <w:rFonts w:hint="eastAsia" w:ascii="宋体" w:hAnsi="宋体"/>
                <w:iCs/>
                <w:szCs w:val="21"/>
                <w:lang w:val="en-US" w:eastAsia="zh-CN"/>
              </w:rPr>
              <w:t>现从事专业</w:t>
            </w:r>
          </w:p>
        </w:tc>
        <w:tc>
          <w:tcPr>
            <w:tcW w:w="984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  <w:r>
              <w:rPr>
                <w:rFonts w:hint="eastAsia" w:ascii="宋体" w:hAnsi="宋体"/>
                <w:iCs/>
                <w:szCs w:val="21"/>
                <w:lang w:val="en-US" w:eastAsia="zh-CN"/>
              </w:rPr>
              <w:t>所在单位</w:t>
            </w:r>
          </w:p>
          <w:p>
            <w:pPr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1248" w:hRule="atLeast"/>
        </w:trPr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ind w:left="-105" w:leftChars="-50"/>
              <w:jc w:val="center"/>
              <w:rPr>
                <w:rFonts w:hint="eastAsia"/>
                <w:iCs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iCs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7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1248" w:hRule="atLeast"/>
        </w:trPr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ind w:left="-105" w:leftChars="-50"/>
              <w:jc w:val="center"/>
              <w:rPr>
                <w:rFonts w:hint="eastAsia"/>
                <w:iCs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iCs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7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1248" w:hRule="atLeast"/>
        </w:trPr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ind w:left="-105" w:leftChars="-50"/>
              <w:jc w:val="center"/>
              <w:rPr>
                <w:rFonts w:hint="eastAsia"/>
                <w:iCs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iCs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7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1248" w:hRule="atLeast"/>
        </w:trPr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ind w:left="-105" w:leftChars="-50"/>
              <w:jc w:val="center"/>
              <w:rPr>
                <w:rFonts w:hint="eastAsia"/>
                <w:iCs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iCs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7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1248" w:hRule="atLeast"/>
        </w:trPr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ind w:left="-105" w:leftChars="-50"/>
              <w:jc w:val="center"/>
              <w:rPr>
                <w:rFonts w:hint="eastAsia"/>
                <w:iCs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iCs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7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1248" w:hRule="atLeast"/>
        </w:trPr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ind w:left="-105" w:leftChars="-50"/>
              <w:jc w:val="center"/>
              <w:rPr>
                <w:rFonts w:hint="eastAsia"/>
                <w:iCs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iCs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7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1248" w:hRule="atLeast"/>
        </w:trPr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ind w:left="-105" w:leftChars="-50"/>
              <w:jc w:val="center"/>
              <w:rPr>
                <w:rFonts w:hint="eastAsia"/>
                <w:iCs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iCs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7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1248" w:hRule="atLeast"/>
        </w:trPr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ind w:left="-105" w:leftChars="-50"/>
              <w:jc w:val="center"/>
              <w:rPr>
                <w:rFonts w:hint="eastAsia"/>
                <w:iCs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iCs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7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1248" w:hRule="atLeast"/>
        </w:trPr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ind w:left="-105" w:leftChars="-50"/>
              <w:jc w:val="center"/>
              <w:rPr>
                <w:rFonts w:hint="eastAsia"/>
                <w:iCs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iCs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7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1248" w:hRule="atLeast"/>
        </w:trPr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ind w:left="-105" w:leftChars="-50"/>
              <w:jc w:val="center"/>
              <w:rPr>
                <w:rFonts w:hint="eastAsia"/>
                <w:iCs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iCs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7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1248" w:hRule="atLeast"/>
        </w:trPr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ind w:left="-105" w:leftChars="-50"/>
              <w:jc w:val="center"/>
              <w:rPr>
                <w:rFonts w:hint="eastAsia"/>
                <w:iCs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iCs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7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1248" w:hRule="atLeast"/>
        </w:trPr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spacing w:val="1"/>
                <w:szCs w:val="21"/>
              </w:rPr>
            </w:pPr>
            <w:r>
              <w:rPr>
                <w:rFonts w:hint="eastAsia"/>
                <w:spacing w:val="1"/>
                <w:szCs w:val="21"/>
                <w:lang w:eastAsia="zh-CN"/>
              </w:rPr>
              <w:t>（</w:t>
            </w:r>
            <w:r>
              <w:rPr>
                <w:rFonts w:hint="eastAsia"/>
                <w:spacing w:val="1"/>
                <w:szCs w:val="21"/>
                <w:lang w:val="en-US" w:eastAsia="zh-CN"/>
              </w:rPr>
              <w:t>设置上限最多增加30行</w:t>
            </w:r>
            <w:r>
              <w:rPr>
                <w:rFonts w:hint="eastAsia"/>
                <w:spacing w:val="1"/>
                <w:szCs w:val="21"/>
                <w:lang w:eastAsia="zh-CN"/>
              </w:rPr>
              <w:t>）</w:t>
            </w: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ind w:left="-105" w:leftChars="-50"/>
              <w:jc w:val="center"/>
              <w:rPr>
                <w:rFonts w:hint="eastAsia"/>
                <w:iCs/>
                <w:spacing w:val="1"/>
                <w:szCs w:val="21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iCs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7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0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hAnsi="宋体"/>
                <w:spacing w:val="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i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6860" w:type="dxa"/>
            <w:gridSpan w:val="20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2021</w:t>
            </w:r>
            <w:r>
              <w:rPr>
                <w:rFonts w:hint="eastAsia" w:ascii="宋体"/>
                <w:color w:val="auto"/>
                <w:highlight w:val="none"/>
                <w:lang w:val="en-US" w:eastAsia="zh-CN"/>
              </w:rPr>
              <w:t>-</w:t>
            </w: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2022</w:t>
            </w:r>
            <w:r>
              <w:rPr>
                <w:rFonts w:hint="eastAsia" w:ascii="宋体"/>
                <w:color w:val="auto"/>
                <w:highlight w:val="none"/>
                <w:lang w:val="en-US" w:eastAsia="zh-CN"/>
              </w:rPr>
              <w:t>年</w:t>
            </w:r>
            <w:r>
              <w:rPr>
                <w:rFonts w:hint="default" w:ascii="宋体"/>
                <w:color w:val="auto"/>
                <w:highlight w:val="none"/>
                <w:lang w:eastAsia="zh-CN"/>
              </w:rPr>
              <w:t>工程技术研究中心</w:t>
            </w:r>
            <w:r>
              <w:rPr>
                <w:rFonts w:hint="eastAsia" w:ascii="宋体"/>
                <w:color w:val="auto"/>
                <w:highlight w:val="none"/>
                <w:lang w:eastAsia="zh-CN"/>
              </w:rPr>
              <w:t>引进本科以上人才数量</w:t>
            </w:r>
          </w:p>
        </w:tc>
        <w:tc>
          <w:tcPr>
            <w:tcW w:w="1967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6860" w:type="dxa"/>
            <w:gridSpan w:val="20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default" w:ascii="Times New Roman" w:hAnsi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2021</w:t>
            </w:r>
            <w:r>
              <w:rPr>
                <w:rFonts w:hint="eastAsia" w:ascii="宋体"/>
                <w:color w:val="auto"/>
                <w:highlight w:val="none"/>
                <w:lang w:val="en-US" w:eastAsia="zh-CN"/>
              </w:rPr>
              <w:t>-</w:t>
            </w: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2022</w:t>
            </w:r>
            <w:r>
              <w:rPr>
                <w:rFonts w:hint="eastAsia" w:ascii="宋体"/>
                <w:color w:val="auto"/>
                <w:highlight w:val="none"/>
                <w:lang w:val="en-US" w:eastAsia="zh-CN"/>
              </w:rPr>
              <w:t>年</w:t>
            </w:r>
            <w:r>
              <w:rPr>
                <w:rFonts w:hint="default" w:ascii="宋体"/>
                <w:color w:val="auto"/>
                <w:highlight w:val="none"/>
                <w:lang w:eastAsia="zh-CN"/>
              </w:rPr>
              <w:t>工程技术研究中心</w:t>
            </w:r>
            <w:r>
              <w:rPr>
                <w:rFonts w:hint="eastAsia" w:ascii="宋体"/>
                <w:color w:val="auto"/>
                <w:highlight w:val="none"/>
                <w:lang w:eastAsia="zh-CN"/>
              </w:rPr>
              <w:t>新增海外引进高层次人才数量</w:t>
            </w:r>
          </w:p>
        </w:tc>
        <w:tc>
          <w:tcPr>
            <w:tcW w:w="1967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7" w:type="dxa"/>
            <w:gridSpan w:val="24"/>
            <w:vAlign w:val="center"/>
          </w:tcPr>
          <w:p>
            <w:pPr>
              <w:autoSpaceDE/>
              <w:autoSpaceDN/>
              <w:spacing w:line="240" w:lineRule="auto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/>
                <w:color w:val="auto"/>
                <w:highlight w:val="none"/>
                <w:lang w:val="en-US" w:eastAsia="zh-CN"/>
              </w:rPr>
              <w:t>注：以下罗列海外引进高层次人才：指在考核期内新增引进，来莞工作前取得博士学历，且具有36个月在海外知名高校、科研机构或科技型企业教学或科研经历的人才。以下填写主要的10项，如超过填写上限请参照以下格式以附件形式整理上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/>
                <w:color w:val="auto"/>
                <w:highlight w:val="none"/>
                <w:lang w:val="en-US" w:eastAsia="zh-CN"/>
              </w:rPr>
              <w:t>序号</w:t>
            </w:r>
          </w:p>
        </w:tc>
        <w:tc>
          <w:tcPr>
            <w:tcW w:w="1301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/>
                <w:color w:val="auto"/>
                <w:highlight w:val="none"/>
                <w:lang w:val="en-US" w:eastAsia="zh-CN"/>
              </w:rPr>
              <w:t>姓名</w:t>
            </w:r>
          </w:p>
        </w:tc>
        <w:tc>
          <w:tcPr>
            <w:tcW w:w="152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/>
                <w:color w:val="auto"/>
                <w:highlight w:val="none"/>
                <w:lang w:val="en" w:eastAsia="zh-CN"/>
              </w:rPr>
              <w:t>最高学历（博士</w:t>
            </w:r>
            <w:r>
              <w:rPr>
                <w:rFonts w:hint="eastAsia" w:ascii="宋体"/>
                <w:color w:val="auto"/>
                <w:highlight w:val="none"/>
                <w:lang w:val="en-US" w:eastAsia="zh-CN"/>
              </w:rPr>
              <w:t>/硕士/本科）</w:t>
            </w:r>
          </w:p>
        </w:tc>
        <w:tc>
          <w:tcPr>
            <w:tcW w:w="135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职称（高级/中级）</w:t>
            </w:r>
          </w:p>
        </w:tc>
        <w:tc>
          <w:tcPr>
            <w:tcW w:w="107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职务</w:t>
            </w:r>
          </w:p>
        </w:tc>
        <w:tc>
          <w:tcPr>
            <w:tcW w:w="2622" w:type="dxa"/>
            <w:gridSpan w:val="7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/>
                <w:color w:val="auto"/>
                <w:highlight w:val="none"/>
                <w:lang w:val="en-US" w:eastAsia="zh-CN"/>
              </w:rPr>
              <w:t>到岗时间</w:t>
            </w:r>
          </w:p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/>
                <w:color w:val="auto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301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52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35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07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2622" w:type="dxa"/>
            <w:gridSpan w:val="7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301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52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35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07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2622" w:type="dxa"/>
            <w:gridSpan w:val="7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301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52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35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07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2622" w:type="dxa"/>
            <w:gridSpan w:val="7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301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52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35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07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2622" w:type="dxa"/>
            <w:gridSpan w:val="7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301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52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35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07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2622" w:type="dxa"/>
            <w:gridSpan w:val="7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pacing w:val="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/>
                <w:color w:val="auto"/>
                <w:spacing w:val="1"/>
                <w:szCs w:val="21"/>
                <w:highlight w:val="none"/>
                <w:lang w:val="en-US" w:eastAsia="zh-CN"/>
              </w:rPr>
              <w:t>设置上限最多增加10行</w:t>
            </w:r>
            <w:r>
              <w:rPr>
                <w:rFonts w:hint="eastAsia"/>
                <w:color w:val="auto"/>
                <w:spacing w:val="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301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52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35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07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2622" w:type="dxa"/>
            <w:gridSpan w:val="7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205" w:type="dxa"/>
            <w:gridSpan w:val="17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2021</w:t>
            </w:r>
            <w:r>
              <w:rPr>
                <w:rFonts w:hint="eastAsia" w:ascii="宋体"/>
                <w:color w:val="auto"/>
                <w:highlight w:val="none"/>
                <w:lang w:val="en-US" w:eastAsia="zh-CN"/>
              </w:rPr>
              <w:t>-</w:t>
            </w: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2022</w:t>
            </w:r>
            <w:r>
              <w:rPr>
                <w:rFonts w:hint="eastAsia" w:ascii="宋体"/>
                <w:color w:val="auto"/>
                <w:highlight w:val="none"/>
                <w:lang w:val="en-US" w:eastAsia="zh-CN"/>
              </w:rPr>
              <w:t>年</w:t>
            </w:r>
            <w:r>
              <w:rPr>
                <w:rFonts w:hint="default" w:ascii="宋体"/>
                <w:color w:val="auto"/>
                <w:highlight w:val="none"/>
                <w:lang w:eastAsia="zh-CN"/>
              </w:rPr>
              <w:t>以工程技术研究中心为依托</w:t>
            </w:r>
            <w:r>
              <w:rPr>
                <w:rFonts w:hint="eastAsia" w:ascii="宋体"/>
                <w:color w:val="auto"/>
                <w:highlight w:val="none"/>
                <w:lang w:eastAsia="zh-CN"/>
              </w:rPr>
              <w:t>开展联合培养（实践）的研究生或卓越工程师数量</w:t>
            </w:r>
          </w:p>
        </w:tc>
        <w:tc>
          <w:tcPr>
            <w:tcW w:w="2622" w:type="dxa"/>
            <w:gridSpan w:val="7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7" w:type="dxa"/>
            <w:gridSpan w:val="24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/>
                <w:color w:val="auto"/>
                <w:highlight w:val="none"/>
                <w:lang w:val="en-US" w:eastAsia="zh-CN"/>
              </w:rPr>
              <w:t>注：以下罗列联合培养（实践）研究生（卓越工程师）：指在考核期内，以校企合作项目为牵引，新增吸引到工程中心科研和生产一线开展联合培养（实践）的在读理工科硕士或博士研究生或卓越工程师数量，原则上应为签订四方培养协议，纳入我市研究生和卓越工程师联合培养（实践）范畴的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/>
                <w:color w:val="auto"/>
                <w:highlight w:val="none"/>
                <w:lang w:val="en-US" w:eastAsia="zh-CN"/>
              </w:rPr>
              <w:t>序号</w:t>
            </w:r>
          </w:p>
        </w:tc>
        <w:tc>
          <w:tcPr>
            <w:tcW w:w="1301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/>
                <w:color w:val="auto"/>
                <w:highlight w:val="none"/>
                <w:lang w:val="en-US" w:eastAsia="zh-CN"/>
              </w:rPr>
              <w:t>姓名</w:t>
            </w:r>
          </w:p>
        </w:tc>
        <w:tc>
          <w:tcPr>
            <w:tcW w:w="152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/>
                <w:color w:val="auto"/>
                <w:highlight w:val="none"/>
                <w:lang w:val="en" w:eastAsia="zh-CN"/>
              </w:rPr>
              <w:t>学历（博士</w:t>
            </w:r>
            <w:r>
              <w:rPr>
                <w:rFonts w:hint="eastAsia" w:ascii="宋体"/>
                <w:color w:val="auto"/>
                <w:highlight w:val="none"/>
                <w:lang w:val="en-US" w:eastAsia="zh-CN"/>
              </w:rPr>
              <w:t>/硕士）</w:t>
            </w:r>
          </w:p>
        </w:tc>
        <w:tc>
          <w:tcPr>
            <w:tcW w:w="135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联合培养高校</w:t>
            </w:r>
          </w:p>
        </w:tc>
        <w:tc>
          <w:tcPr>
            <w:tcW w:w="107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参与项目</w:t>
            </w:r>
          </w:p>
        </w:tc>
        <w:tc>
          <w:tcPr>
            <w:tcW w:w="1635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/>
                <w:color w:val="auto"/>
                <w:highlight w:val="none"/>
                <w:lang w:val="en-US" w:eastAsia="zh-CN"/>
              </w:rPr>
              <w:t>培养时间（年月日-年月日）</w:t>
            </w:r>
          </w:p>
        </w:tc>
        <w:tc>
          <w:tcPr>
            <w:tcW w:w="98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/>
                <w:color w:val="auto"/>
                <w:highlight w:val="none"/>
                <w:lang w:val="en-US" w:eastAsia="zh-CN"/>
              </w:rPr>
              <w:t>是否留任工作（意向）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301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52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35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07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635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98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301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52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35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07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635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98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301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52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35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07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635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98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301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52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35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07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635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98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301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52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35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07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635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98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301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52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35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07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635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98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pacing w:val="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/>
                <w:color w:val="auto"/>
                <w:spacing w:val="1"/>
                <w:szCs w:val="21"/>
                <w:highlight w:val="none"/>
                <w:lang w:val="en-US" w:eastAsia="zh-CN"/>
              </w:rPr>
              <w:t>设置上限最多增加10行</w:t>
            </w:r>
            <w:r>
              <w:rPr>
                <w:rFonts w:hint="eastAsia"/>
                <w:color w:val="auto"/>
                <w:spacing w:val="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301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52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35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07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1635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  <w:tc>
          <w:tcPr>
            <w:tcW w:w="98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color w:val="auto"/>
                <w:highlight w:val="yellow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8824" w:type="dxa"/>
            <w:gridSpan w:val="23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hint="eastAsia" w:ascii="宋体" w:hAnsi="宋体"/>
                <w:iCs/>
                <w:szCs w:val="21"/>
                <w:lang w:eastAsia="zh-CN"/>
              </w:rPr>
            </w:pPr>
            <w:r>
              <w:rPr>
                <w:rFonts w:hint="eastAsia" w:ascii="宋体" w:hAnsi="宋体"/>
                <w:iCs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iCs/>
                <w:szCs w:val="21"/>
                <w:lang w:val="en-US" w:eastAsia="zh-CN"/>
              </w:rPr>
              <w:t>四</w:t>
            </w:r>
            <w:r>
              <w:rPr>
                <w:rFonts w:hint="eastAsia" w:ascii="宋体" w:hAnsi="宋体"/>
                <w:iCs/>
                <w:szCs w:val="21"/>
                <w:lang w:eastAsia="zh-CN"/>
              </w:rPr>
              <w:t>）主要负责人</w:t>
            </w:r>
            <w:r>
              <w:rPr>
                <w:rFonts w:hint="eastAsia" w:ascii="宋体" w:hAnsi="宋体"/>
                <w:iCs/>
                <w:szCs w:val="21"/>
                <w:lang w:val="en-US" w:eastAsia="zh-CN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1300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主任</w:t>
            </w:r>
          </w:p>
        </w:tc>
        <w:tc>
          <w:tcPr>
            <w:tcW w:w="1414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姓名</w:t>
            </w:r>
          </w:p>
        </w:tc>
        <w:tc>
          <w:tcPr>
            <w:tcW w:w="2003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</w:rPr>
            </w:pPr>
          </w:p>
        </w:tc>
        <w:tc>
          <w:tcPr>
            <w:tcW w:w="2004" w:type="dxa"/>
            <w:gridSpan w:val="8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 w:eastAsia="宋体"/>
                <w:iCs/>
                <w:szCs w:val="21"/>
                <w:lang w:eastAsia="zh-CN"/>
              </w:rPr>
            </w:pPr>
            <w:r>
              <w:rPr>
                <w:rFonts w:hint="eastAsia" w:ascii="宋体" w:hAnsi="宋体"/>
                <w:iCs/>
                <w:szCs w:val="21"/>
                <w:lang w:eastAsia="zh-CN"/>
              </w:rPr>
              <w:t>联系方式</w:t>
            </w:r>
          </w:p>
        </w:tc>
        <w:tc>
          <w:tcPr>
            <w:tcW w:w="2103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hint="eastAsia" w:ascii="宋体" w:hAnsi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1300" w:type="dxa"/>
            <w:gridSpan w:val="3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主要工作经历</w:t>
            </w:r>
          </w:p>
          <w:p>
            <w:pPr>
              <w:jc w:val="center"/>
              <w:rPr>
                <w:rFonts w:hint="eastAsia" w:ascii="宋体"/>
                <w:lang w:eastAsia="zh-CN"/>
              </w:rPr>
            </w:pPr>
          </w:p>
        </w:tc>
        <w:tc>
          <w:tcPr>
            <w:tcW w:w="7524" w:type="dxa"/>
            <w:gridSpan w:val="20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hint="eastAsia" w:ascii="宋体" w:hAnsi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1300" w:type="dxa"/>
            <w:gridSpan w:val="3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主要工作成绩</w:t>
            </w:r>
          </w:p>
          <w:p>
            <w:pPr>
              <w:jc w:val="center"/>
              <w:rPr>
                <w:rFonts w:hint="eastAsia" w:ascii="宋体"/>
                <w:lang w:eastAsia="zh-CN"/>
              </w:rPr>
            </w:pPr>
          </w:p>
        </w:tc>
        <w:tc>
          <w:tcPr>
            <w:tcW w:w="7524" w:type="dxa"/>
            <w:gridSpan w:val="20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hint="eastAsia" w:ascii="宋体" w:hAnsi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1300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副主任</w:t>
            </w:r>
          </w:p>
        </w:tc>
        <w:tc>
          <w:tcPr>
            <w:tcW w:w="1414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姓名</w:t>
            </w:r>
          </w:p>
        </w:tc>
        <w:tc>
          <w:tcPr>
            <w:tcW w:w="2003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</w:rPr>
            </w:pPr>
          </w:p>
          <w:p>
            <w:pPr>
              <w:autoSpaceDE/>
              <w:autoSpaceDN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004" w:type="dxa"/>
            <w:gridSpan w:val="8"/>
            <w:vAlign w:val="center"/>
          </w:tcPr>
          <w:p>
            <w:pPr>
              <w:autoSpaceDE/>
              <w:autoSpaceDN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iCs/>
                <w:szCs w:val="21"/>
                <w:lang w:eastAsia="zh-CN"/>
              </w:rPr>
              <w:t>联系方式</w:t>
            </w:r>
          </w:p>
        </w:tc>
        <w:tc>
          <w:tcPr>
            <w:tcW w:w="2103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hint="eastAsia" w:ascii="宋体" w:hAnsi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1300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副主任</w:t>
            </w:r>
          </w:p>
        </w:tc>
        <w:tc>
          <w:tcPr>
            <w:tcW w:w="1414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姓名</w:t>
            </w:r>
          </w:p>
        </w:tc>
        <w:tc>
          <w:tcPr>
            <w:tcW w:w="2003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</w:rPr>
            </w:pPr>
          </w:p>
        </w:tc>
        <w:tc>
          <w:tcPr>
            <w:tcW w:w="2004" w:type="dxa"/>
            <w:gridSpan w:val="8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</w:rPr>
            </w:pPr>
            <w:r>
              <w:rPr>
                <w:rFonts w:hint="eastAsia" w:ascii="宋体" w:hAnsi="宋体"/>
                <w:iCs/>
                <w:szCs w:val="21"/>
                <w:lang w:eastAsia="zh-CN"/>
              </w:rPr>
              <w:t>联系方式</w:t>
            </w:r>
          </w:p>
        </w:tc>
        <w:tc>
          <w:tcPr>
            <w:tcW w:w="2103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hint="eastAsia" w:ascii="宋体" w:hAnsi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</w:trPr>
        <w:tc>
          <w:tcPr>
            <w:tcW w:w="1300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副主任</w:t>
            </w:r>
          </w:p>
        </w:tc>
        <w:tc>
          <w:tcPr>
            <w:tcW w:w="1414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姓名</w:t>
            </w:r>
          </w:p>
        </w:tc>
        <w:tc>
          <w:tcPr>
            <w:tcW w:w="2003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</w:rPr>
            </w:pPr>
          </w:p>
        </w:tc>
        <w:tc>
          <w:tcPr>
            <w:tcW w:w="2004" w:type="dxa"/>
            <w:gridSpan w:val="8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 w:hAnsi="宋体"/>
                <w:iCs/>
                <w:szCs w:val="21"/>
              </w:rPr>
            </w:pPr>
            <w:r>
              <w:rPr>
                <w:rFonts w:hint="eastAsia" w:ascii="宋体" w:hAnsi="宋体"/>
                <w:iCs/>
                <w:szCs w:val="21"/>
                <w:lang w:eastAsia="zh-CN"/>
              </w:rPr>
              <w:t>联系方式</w:t>
            </w:r>
          </w:p>
        </w:tc>
        <w:tc>
          <w:tcPr>
            <w:tcW w:w="2103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rPr>
                <w:rFonts w:hint="eastAsia" w:ascii="宋体" w:hAnsi="宋体"/>
                <w:iCs/>
                <w:szCs w:val="21"/>
              </w:rPr>
            </w:pPr>
          </w:p>
        </w:tc>
      </w:tr>
    </w:tbl>
    <w:p/>
    <w:p>
      <w:pPr>
        <w:rPr>
          <w:rFonts w:hint="eastAsia" w:ascii="宋体" w:hAnsi="宋体" w:cstheme="majorBidi"/>
          <w:b/>
          <w:bCs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宋体" w:hAnsi="宋体" w:cstheme="majorBidi"/>
          <w:b/>
          <w:bCs/>
          <w:sz w:val="32"/>
          <w:szCs w:val="32"/>
          <w:lang w:eastAsia="zh-CN"/>
        </w:rPr>
      </w:pPr>
      <w:r>
        <w:rPr>
          <w:rFonts w:hint="eastAsia" w:ascii="宋体" w:hAnsi="宋体" w:cstheme="majorBidi"/>
          <w:b/>
          <w:bCs/>
          <w:sz w:val="32"/>
          <w:szCs w:val="32"/>
          <w:lang w:val="en-US" w:eastAsia="zh-CN"/>
        </w:rPr>
        <w:t>四</w:t>
      </w:r>
      <w:r>
        <w:rPr>
          <w:rFonts w:hint="eastAsia" w:ascii="宋体" w:hAnsi="宋体" w:cstheme="majorBidi"/>
          <w:b/>
          <w:bCs/>
          <w:sz w:val="32"/>
          <w:szCs w:val="32"/>
          <w:lang w:eastAsia="zh-CN"/>
        </w:rPr>
        <w:t>、工程技术研究中心</w:t>
      </w:r>
      <w:r>
        <w:rPr>
          <w:rFonts w:hint="eastAsia" w:ascii="宋体" w:hAnsi="宋体" w:cstheme="majorBidi"/>
          <w:b/>
          <w:bCs/>
          <w:sz w:val="32"/>
          <w:szCs w:val="32"/>
          <w:lang w:val="en-US" w:eastAsia="zh-CN"/>
        </w:rPr>
        <w:t>技术与产出</w:t>
      </w:r>
      <w:r>
        <w:rPr>
          <w:rFonts w:hint="eastAsia" w:ascii="宋体" w:hAnsi="宋体" w:cstheme="majorBidi"/>
          <w:b/>
          <w:bCs/>
          <w:sz w:val="32"/>
          <w:szCs w:val="32"/>
          <w:lang w:eastAsia="zh-CN"/>
        </w:rPr>
        <w:t>情况表</w:t>
      </w:r>
    </w:p>
    <w:tbl>
      <w:tblPr>
        <w:tblStyle w:val="16"/>
        <w:tblW w:w="8827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809"/>
        <w:gridCol w:w="609"/>
        <w:gridCol w:w="1071"/>
        <w:gridCol w:w="85"/>
        <w:gridCol w:w="882"/>
        <w:gridCol w:w="1"/>
        <w:gridCol w:w="2"/>
        <w:gridCol w:w="700"/>
        <w:gridCol w:w="16"/>
        <w:gridCol w:w="164"/>
        <w:gridCol w:w="705"/>
        <w:gridCol w:w="205"/>
        <w:gridCol w:w="142"/>
        <w:gridCol w:w="67"/>
        <w:gridCol w:w="646"/>
        <w:gridCol w:w="383"/>
        <w:gridCol w:w="13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413" w:type="dxa"/>
            <w:gridSpan w:val="7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default" w:ascii="宋体" w:hAnsi="宋体" w:eastAsia="宋体" w:cs="宋体"/>
                <w:iCs/>
                <w:szCs w:val="21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（一）</w:t>
            </w:r>
            <w:r>
              <w:rPr>
                <w:rFonts w:hint="eastAsia" w:ascii="Times New Roman" w:hAnsi="Times New Roman"/>
                <w:lang w:val="en-US" w:eastAsia="zh-CN"/>
              </w:rPr>
              <w:t>2021</w:t>
            </w:r>
            <w:r>
              <w:rPr>
                <w:rFonts w:hint="eastAsia" w:ascii="宋体"/>
                <w:lang w:val="en-US" w:eastAsia="zh-CN"/>
              </w:rPr>
              <w:t>-</w:t>
            </w:r>
            <w:r>
              <w:rPr>
                <w:rFonts w:hint="eastAsia" w:ascii="Times New Roman" w:hAnsi="Times New Roman"/>
                <w:lang w:val="en-US" w:eastAsia="zh-CN"/>
              </w:rPr>
              <w:t>2022</w:t>
            </w:r>
            <w:r>
              <w:rPr>
                <w:rFonts w:hint="eastAsia" w:ascii="宋体"/>
                <w:lang w:val="en-US" w:eastAsia="zh-CN"/>
              </w:rPr>
              <w:t>年</w:t>
            </w:r>
            <w:r>
              <w:rPr>
                <w:rFonts w:hint="default" w:ascii="宋体"/>
                <w:lang w:eastAsia="zh-CN"/>
              </w:rPr>
              <w:t>以工程技术研究中心为依托牵头或参与的市级及以上项目</w:t>
            </w:r>
            <w:r>
              <w:rPr>
                <w:rFonts w:hint="eastAsia" w:ascii="宋体"/>
                <w:lang w:eastAsia="zh-CN"/>
              </w:rPr>
              <w:t>数量</w:t>
            </w:r>
          </w:p>
        </w:tc>
        <w:tc>
          <w:tcPr>
            <w:tcW w:w="4414" w:type="dxa"/>
            <w:gridSpan w:val="11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7" w:type="dxa"/>
            <w:gridSpan w:val="18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注：</w:t>
            </w:r>
            <w:r>
              <w:rPr>
                <w:rFonts w:hint="default" w:ascii="宋体"/>
                <w:lang w:eastAsia="zh-CN"/>
              </w:rPr>
              <w:t>包括</w:t>
            </w:r>
            <w:r>
              <w:rPr>
                <w:rFonts w:hint="eastAsia" w:ascii="宋体"/>
                <w:lang w:eastAsia="zh-CN"/>
              </w:rPr>
              <w:t>经</w:t>
            </w:r>
            <w:r>
              <w:rPr>
                <w:rFonts w:hint="default" w:ascii="宋体"/>
                <w:lang w:eastAsia="zh-CN"/>
              </w:rPr>
              <w:t>科技、工信、发改</w:t>
            </w:r>
            <w:r>
              <w:rPr>
                <w:rFonts w:hint="eastAsia" w:ascii="宋体"/>
                <w:lang w:eastAsia="zh-CN"/>
              </w:rPr>
              <w:t>立项（认定）的</w:t>
            </w:r>
            <w:r>
              <w:rPr>
                <w:rFonts w:hint="default" w:ascii="宋体"/>
                <w:lang w:eastAsia="zh-CN"/>
              </w:rPr>
              <w:t>项目</w:t>
            </w:r>
            <w:r>
              <w:rPr>
                <w:rFonts w:hint="eastAsia" w:ascii="宋体"/>
                <w:lang w:eastAsia="zh-CN"/>
              </w:rPr>
              <w:t>、纳入东莞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lang w:val="en" w:eastAsia="zh-CN"/>
              </w:rPr>
              <w:t>市</w:t>
            </w:r>
            <w:r>
              <w:rPr>
                <w:rFonts w:hint="eastAsia" w:ascii="宋体"/>
                <w:lang w:val="en" w:eastAsia="zh-CN"/>
              </w:rPr>
              <w:t>重大科技项目库，</w:t>
            </w:r>
            <w:r>
              <w:rPr>
                <w:rFonts w:hint="eastAsia" w:ascii="宋体"/>
                <w:lang w:val="en-US" w:eastAsia="zh-CN"/>
              </w:rPr>
              <w:t>以下填写主要的30项，如超过填写上限请参照以下格式以附件形式整理上传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序号</w:t>
            </w:r>
          </w:p>
        </w:tc>
        <w:tc>
          <w:tcPr>
            <w:tcW w:w="2489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项目名称</w:t>
            </w:r>
          </w:p>
        </w:tc>
        <w:tc>
          <w:tcPr>
            <w:tcW w:w="9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所属专项</w:t>
            </w:r>
          </w:p>
        </w:tc>
        <w:tc>
          <w:tcPr>
            <w:tcW w:w="716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立项年度</w:t>
            </w:r>
          </w:p>
        </w:tc>
        <w:tc>
          <w:tcPr>
            <w:tcW w:w="107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立项（批复）单位</w:t>
            </w:r>
          </w:p>
        </w:tc>
        <w:tc>
          <w:tcPr>
            <w:tcW w:w="2622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工程中心参与人员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2489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9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716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07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2622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2489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9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716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07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2622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2489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9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716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07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2622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2489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9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716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07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2622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2489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9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716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07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2622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  <w:r>
              <w:rPr>
                <w:rFonts w:hint="eastAsia"/>
                <w:spacing w:val="1"/>
                <w:szCs w:val="21"/>
                <w:lang w:eastAsia="zh-CN"/>
              </w:rPr>
              <w:t>（</w:t>
            </w:r>
            <w:r>
              <w:rPr>
                <w:rFonts w:hint="eastAsia"/>
                <w:spacing w:val="1"/>
                <w:szCs w:val="21"/>
                <w:lang w:val="en-US" w:eastAsia="zh-CN"/>
              </w:rPr>
              <w:t>设置上限最多增加30行</w:t>
            </w:r>
            <w:r>
              <w:rPr>
                <w:rFonts w:hint="eastAsia"/>
                <w:spacing w:val="1"/>
                <w:szCs w:val="21"/>
                <w:lang w:eastAsia="zh-CN"/>
              </w:rPr>
              <w:t>）</w:t>
            </w:r>
          </w:p>
        </w:tc>
        <w:tc>
          <w:tcPr>
            <w:tcW w:w="2489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9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716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074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2622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413" w:type="dxa"/>
            <w:gridSpan w:val="7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default" w:ascii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（二）工程技术研究中心</w:t>
            </w:r>
            <w:r>
              <w:rPr>
                <w:rFonts w:hint="eastAsia" w:ascii="Times New Roman" w:hAnsi="Times New Roman"/>
                <w:lang w:val="en-US" w:eastAsia="zh-CN"/>
              </w:rPr>
              <w:t>2021</w:t>
            </w:r>
            <w:r>
              <w:rPr>
                <w:rFonts w:hint="eastAsia" w:ascii="宋体"/>
                <w:lang w:val="en-US" w:eastAsia="zh-CN"/>
              </w:rPr>
              <w:t>-</w:t>
            </w:r>
            <w:r>
              <w:rPr>
                <w:rFonts w:hint="eastAsia" w:ascii="Times New Roman" w:hAnsi="Times New Roman"/>
                <w:lang w:val="en-US" w:eastAsia="zh-CN"/>
              </w:rPr>
              <w:t>2022</w:t>
            </w:r>
            <w:r>
              <w:rPr>
                <w:rFonts w:hint="eastAsia" w:ascii="宋体"/>
                <w:lang w:val="en-US" w:eastAsia="zh-CN"/>
              </w:rPr>
              <w:t>年立项自研项目（自主立项）数量</w:t>
            </w:r>
          </w:p>
        </w:tc>
        <w:tc>
          <w:tcPr>
            <w:tcW w:w="4414" w:type="dxa"/>
            <w:gridSpan w:val="11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7" w:type="dxa"/>
            <w:gridSpan w:val="18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注：以下填写主要的30项，如超过填写上限请参照以下格式以附件形式整理上传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65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序号</w:t>
            </w:r>
          </w:p>
        </w:tc>
        <w:tc>
          <w:tcPr>
            <w:tcW w:w="1765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项目名称</w:t>
            </w:r>
          </w:p>
        </w:tc>
        <w:tc>
          <w:tcPr>
            <w:tcW w:w="1765" w:type="dxa"/>
            <w:gridSpan w:val="6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立项年度</w:t>
            </w:r>
          </w:p>
        </w:tc>
        <w:tc>
          <w:tcPr>
            <w:tcW w:w="1765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研发经费（万元）</w:t>
            </w:r>
          </w:p>
        </w:tc>
        <w:tc>
          <w:tcPr>
            <w:tcW w:w="176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工程中心参与人员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65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765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765" w:type="dxa"/>
            <w:gridSpan w:val="6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765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76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65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765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765" w:type="dxa"/>
            <w:gridSpan w:val="6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765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76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65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765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765" w:type="dxa"/>
            <w:gridSpan w:val="6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765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76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65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765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765" w:type="dxa"/>
            <w:gridSpan w:val="6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765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76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65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765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765" w:type="dxa"/>
            <w:gridSpan w:val="6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765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76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65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  <w:r>
              <w:rPr>
                <w:rFonts w:hint="eastAsia"/>
                <w:spacing w:val="1"/>
                <w:szCs w:val="21"/>
                <w:lang w:eastAsia="zh-CN"/>
              </w:rPr>
              <w:t>（</w:t>
            </w:r>
            <w:r>
              <w:rPr>
                <w:rFonts w:hint="eastAsia"/>
                <w:spacing w:val="1"/>
                <w:szCs w:val="21"/>
                <w:lang w:val="en-US" w:eastAsia="zh-CN"/>
              </w:rPr>
              <w:t>设置上限最多增加30行</w:t>
            </w:r>
            <w:r>
              <w:rPr>
                <w:rFonts w:hint="eastAsia"/>
                <w:spacing w:val="1"/>
                <w:szCs w:val="21"/>
                <w:lang w:eastAsia="zh-CN"/>
              </w:rPr>
              <w:t>）</w:t>
            </w:r>
          </w:p>
        </w:tc>
        <w:tc>
          <w:tcPr>
            <w:tcW w:w="1765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765" w:type="dxa"/>
            <w:gridSpan w:val="6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765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76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413" w:type="dxa"/>
            <w:gridSpan w:val="7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default" w:ascii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（三）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2021-2022年</w:t>
            </w:r>
            <w:r>
              <w:rPr>
                <w:rFonts w:hint="default" w:ascii="宋体"/>
                <w:lang w:val="en-US" w:eastAsia="zh-CN"/>
              </w:rPr>
              <w:t>工程技术研究中心新增知识产权</w:t>
            </w:r>
            <w:r>
              <w:rPr>
                <w:rFonts w:hint="eastAsia" w:ascii="宋体"/>
                <w:lang w:val="en-US" w:eastAsia="zh-CN"/>
              </w:rPr>
              <w:t>数量</w:t>
            </w:r>
          </w:p>
        </w:tc>
        <w:tc>
          <w:tcPr>
            <w:tcW w:w="4414" w:type="dxa"/>
            <w:gridSpan w:val="11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7" w:type="dxa"/>
            <w:gridSpan w:val="18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注：以下填写主要的30项，如超过填写上限请参照以下格式以附件形式整理上传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序号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知识产权类型（如发明专利、实用新型专利、软著、集成电路设计等）</w:t>
            </w:r>
          </w:p>
        </w:tc>
        <w:tc>
          <w:tcPr>
            <w:tcW w:w="1071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名称</w:t>
            </w:r>
          </w:p>
        </w:tc>
        <w:tc>
          <w:tcPr>
            <w:tcW w:w="167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专利号（或软著、集成电路布图设计登记证书登记号等）</w:t>
            </w:r>
          </w:p>
        </w:tc>
        <w:tc>
          <w:tcPr>
            <w:tcW w:w="1232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申请/授权时间</w:t>
            </w:r>
          </w:p>
        </w:tc>
        <w:tc>
          <w:tcPr>
            <w:tcW w:w="1096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权利人</w:t>
            </w:r>
          </w:p>
        </w:tc>
        <w:tc>
          <w:tcPr>
            <w:tcW w:w="1384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 w:ascii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主要发明人（列工程中心人员）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071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67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232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096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384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071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67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232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096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384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071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67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232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096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384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071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67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232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096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384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071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67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232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096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384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071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67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  <w:bookmarkStart w:id="21" w:name="_GoBack"/>
            <w:bookmarkEnd w:id="21"/>
          </w:p>
        </w:tc>
        <w:tc>
          <w:tcPr>
            <w:tcW w:w="1232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096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384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  <w:r>
              <w:rPr>
                <w:rFonts w:hint="eastAsia"/>
                <w:spacing w:val="1"/>
                <w:szCs w:val="21"/>
                <w:lang w:eastAsia="zh-CN"/>
              </w:rPr>
              <w:t>（</w:t>
            </w:r>
            <w:r>
              <w:rPr>
                <w:rFonts w:hint="eastAsia"/>
                <w:spacing w:val="1"/>
                <w:szCs w:val="21"/>
                <w:lang w:val="en-US" w:eastAsia="zh-CN"/>
              </w:rPr>
              <w:t>设置上限最多增加30行</w:t>
            </w:r>
            <w:r>
              <w:rPr>
                <w:rFonts w:hint="eastAsia"/>
                <w:spacing w:val="1"/>
                <w:szCs w:val="21"/>
                <w:lang w:eastAsia="zh-CN"/>
              </w:rPr>
              <w:t>）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071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670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232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096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384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413" w:type="dxa"/>
            <w:gridSpan w:val="7"/>
            <w:vAlign w:val="center"/>
          </w:tcPr>
          <w:p>
            <w:pPr>
              <w:autoSpaceDE w:val="0"/>
              <w:autoSpaceDN w:val="0"/>
              <w:spacing w:line="240" w:lineRule="atLeast"/>
              <w:jc w:val="both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四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 w:ascii="Times New Roman" w:hAnsi="Times New Roman"/>
              </w:rPr>
              <w:t>2021</w:t>
            </w:r>
            <w:r>
              <w:rPr>
                <w:rFonts w:hint="eastAsia"/>
              </w:rPr>
              <w:t>-</w:t>
            </w:r>
            <w:r>
              <w:rPr>
                <w:rFonts w:hint="eastAsia" w:ascii="Times New Roman" w:hAnsi="Times New Roman"/>
              </w:rPr>
              <w:t>2022</w:t>
            </w:r>
            <w:r>
              <w:rPr>
                <w:rFonts w:hint="eastAsia"/>
              </w:rPr>
              <w:t>年工程技术研究中心主持和参与制订标准</w:t>
            </w:r>
            <w:r>
              <w:rPr>
                <w:rFonts w:hint="eastAsia"/>
                <w:lang w:eastAsia="zh-CN"/>
              </w:rPr>
              <w:t>数量</w:t>
            </w:r>
          </w:p>
        </w:tc>
        <w:tc>
          <w:tcPr>
            <w:tcW w:w="4414" w:type="dxa"/>
            <w:gridSpan w:val="11"/>
            <w:vAlign w:val="center"/>
          </w:tcPr>
          <w:p>
            <w:pPr>
              <w:autoSpaceDE w:val="0"/>
              <w:autoSpaceDN w:val="0"/>
              <w:spacing w:line="240" w:lineRule="atLeast"/>
              <w:jc w:val="both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7" w:type="dxa"/>
            <w:gridSpan w:val="18"/>
            <w:vAlign w:val="center"/>
          </w:tcPr>
          <w:p>
            <w:pPr>
              <w:autoSpaceDE w:val="0"/>
              <w:autoSpaceDN w:val="0"/>
              <w:spacing w:line="240" w:lineRule="atLeast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注：</w:t>
            </w:r>
            <w:r>
              <w:rPr>
                <w:rFonts w:hint="eastAsia" w:ascii="宋体"/>
                <w:lang w:val="en-US" w:eastAsia="zh-CN"/>
              </w:rPr>
              <w:t>以下填写主要的30项，如超过填写上限请参照以下格式以附件形式整理上传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 w:ascii="宋体"/>
                <w:lang w:val="en-US" w:eastAsia="zh-CN"/>
              </w:rPr>
              <w:t>序号</w:t>
            </w:r>
          </w:p>
        </w:tc>
        <w:tc>
          <w:tcPr>
            <w:tcW w:w="2489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 w:ascii="宋体"/>
                <w:lang w:val="en-US" w:eastAsia="zh-CN"/>
              </w:rPr>
              <w:t>标准类型（如国家标准、行业标准、团体标准、企业标准等）</w:t>
            </w:r>
          </w:p>
        </w:tc>
        <w:tc>
          <w:tcPr>
            <w:tcW w:w="9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 w:ascii="宋体"/>
                <w:lang w:val="en-US" w:eastAsia="zh-CN"/>
              </w:rPr>
              <w:t>名称</w:t>
            </w:r>
          </w:p>
        </w:tc>
        <w:tc>
          <w:tcPr>
            <w:tcW w:w="1999" w:type="dxa"/>
            <w:gridSpan w:val="7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发布时间</w:t>
            </w:r>
          </w:p>
        </w:tc>
        <w:tc>
          <w:tcPr>
            <w:tcW w:w="2413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eastAsia="zh-CN"/>
              </w:rPr>
            </w:pPr>
          </w:p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 w:ascii="宋体"/>
                <w:lang w:val="en-US" w:eastAsia="zh-CN"/>
              </w:rPr>
              <w:t>主要起草人（列工程中心人员）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2489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9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999" w:type="dxa"/>
            <w:gridSpan w:val="7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413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2489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9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999" w:type="dxa"/>
            <w:gridSpan w:val="7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413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2489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9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999" w:type="dxa"/>
            <w:gridSpan w:val="7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413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  <w:r>
              <w:rPr>
                <w:rFonts w:hint="eastAsia"/>
                <w:spacing w:val="1"/>
                <w:szCs w:val="21"/>
                <w:lang w:eastAsia="zh-CN"/>
              </w:rPr>
              <w:t>（</w:t>
            </w:r>
            <w:r>
              <w:rPr>
                <w:rFonts w:hint="eastAsia"/>
                <w:spacing w:val="1"/>
                <w:szCs w:val="21"/>
                <w:lang w:val="en-US" w:eastAsia="zh-CN"/>
              </w:rPr>
              <w:t>设置上限最多增加30行</w:t>
            </w:r>
            <w:r>
              <w:rPr>
                <w:rFonts w:hint="eastAsia"/>
                <w:spacing w:val="1"/>
                <w:szCs w:val="21"/>
                <w:lang w:eastAsia="zh-CN"/>
              </w:rPr>
              <w:t>）</w:t>
            </w:r>
          </w:p>
        </w:tc>
        <w:tc>
          <w:tcPr>
            <w:tcW w:w="2489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9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  <w:tc>
          <w:tcPr>
            <w:tcW w:w="1999" w:type="dxa"/>
            <w:gridSpan w:val="7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413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 w:ascii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413" w:type="dxa"/>
            <w:gridSpan w:val="7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 w:ascii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（五）</w:t>
            </w:r>
            <w:r>
              <w:rPr>
                <w:rFonts w:hint="default" w:ascii="Times New Roman" w:hAnsi="Times New Roman"/>
                <w:lang w:val="en-US" w:eastAsia="zh-CN"/>
              </w:rPr>
              <w:t>20</w:t>
            </w:r>
            <w:r>
              <w:rPr>
                <w:rFonts w:hint="eastAsia" w:ascii="Times New Roman" w:hAnsi="Times New Roman"/>
                <w:lang w:val="en-US" w:eastAsia="zh-CN"/>
              </w:rPr>
              <w:t>21</w:t>
            </w:r>
            <w:r>
              <w:rPr>
                <w:rFonts w:hint="default"/>
                <w:lang w:val="en-US" w:eastAsia="zh-CN"/>
              </w:rPr>
              <w:t>-</w:t>
            </w:r>
            <w:r>
              <w:rPr>
                <w:rFonts w:hint="default" w:ascii="Times New Roman" w:hAnsi="Times New Roman"/>
                <w:lang w:val="en-US" w:eastAsia="zh-CN"/>
              </w:rPr>
              <w:t>202</w:t>
            </w:r>
            <w:r>
              <w:rPr>
                <w:rFonts w:hint="eastAsia" w:ascii="Times New Roman" w:hAnsi="Times New Roman"/>
                <w:lang w:val="en-US" w:eastAsia="zh-CN"/>
              </w:rPr>
              <w:t>2</w:t>
            </w:r>
            <w:r>
              <w:rPr>
                <w:rFonts w:hint="default"/>
                <w:lang w:val="en-US" w:eastAsia="zh-CN"/>
              </w:rPr>
              <w:t>年</w:t>
            </w:r>
            <w:r>
              <w:rPr>
                <w:rFonts w:hint="default"/>
              </w:rPr>
              <w:t>成果转化</w:t>
            </w:r>
            <w:r>
              <w:rPr>
                <w:rFonts w:hint="eastAsia"/>
                <w:lang w:val="en-US" w:eastAsia="zh-CN"/>
              </w:rPr>
              <w:t>数量</w:t>
            </w:r>
          </w:p>
        </w:tc>
        <w:tc>
          <w:tcPr>
            <w:tcW w:w="4414" w:type="dxa"/>
            <w:gridSpan w:val="11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7" w:type="dxa"/>
            <w:gridSpan w:val="18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注：</w:t>
            </w:r>
            <w:r>
              <w:rPr>
                <w:rFonts w:hint="eastAsia" w:ascii="宋体"/>
                <w:lang w:val="en-US" w:eastAsia="zh-CN"/>
              </w:rPr>
              <w:t>以下填写主要的30项，如超过填写上限请参照以下格式以附件形式整理上传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序号</w:t>
            </w:r>
          </w:p>
        </w:tc>
        <w:tc>
          <w:tcPr>
            <w:tcW w:w="2489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成果转化形式</w:t>
            </w:r>
            <w:r>
              <w:rPr>
                <w:rFonts w:hint="default"/>
                <w:lang w:val="en-US" w:eastAsia="zh-CN"/>
              </w:rPr>
              <w:t>（含新产品、新工艺、新装备、新材料、新服务</w:t>
            </w:r>
            <w:r>
              <w:rPr>
                <w:rFonts w:hint="eastAsia"/>
                <w:lang w:val="en-US" w:eastAsia="zh-CN"/>
              </w:rPr>
              <w:t>、</w:t>
            </w:r>
            <w:r>
              <w:rPr>
                <w:rFonts w:hint="default"/>
                <w:lang w:val="en-US" w:eastAsia="zh-CN"/>
              </w:rPr>
              <w:t>新模式等）</w:t>
            </w:r>
          </w:p>
        </w:tc>
        <w:tc>
          <w:tcPr>
            <w:tcW w:w="96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成果名称</w:t>
            </w:r>
          </w:p>
        </w:tc>
        <w:tc>
          <w:tcPr>
            <w:tcW w:w="883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转化时间</w:t>
            </w:r>
          </w:p>
        </w:tc>
        <w:tc>
          <w:tcPr>
            <w:tcW w:w="1765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直接经济效益（万元；公益类不填）</w:t>
            </w:r>
          </w:p>
        </w:tc>
        <w:tc>
          <w:tcPr>
            <w:tcW w:w="176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获得技术服务收</w:t>
            </w:r>
          </w:p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入（万元）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489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9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880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765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76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489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9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880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765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76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489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9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880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765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76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489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9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880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765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76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spacing w:val="1"/>
                <w:szCs w:val="21"/>
                <w:lang w:eastAsia="zh-CN"/>
              </w:rPr>
              <w:t>（</w:t>
            </w:r>
            <w:r>
              <w:rPr>
                <w:rFonts w:hint="eastAsia"/>
                <w:spacing w:val="1"/>
                <w:szCs w:val="21"/>
                <w:lang w:val="en-US" w:eastAsia="zh-CN"/>
              </w:rPr>
              <w:t>设置上限最多增加30行</w:t>
            </w:r>
            <w:r>
              <w:rPr>
                <w:rFonts w:hint="eastAsia"/>
                <w:spacing w:val="1"/>
                <w:szCs w:val="21"/>
                <w:lang w:eastAsia="zh-CN"/>
              </w:rPr>
              <w:t>）</w:t>
            </w:r>
          </w:p>
        </w:tc>
        <w:tc>
          <w:tcPr>
            <w:tcW w:w="2489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9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880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765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76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7" w:type="dxa"/>
            <w:gridSpan w:val="18"/>
            <w:vAlign w:val="center"/>
          </w:tcPr>
          <w:p>
            <w:pPr>
              <w:autoSpaceDE w:val="0"/>
              <w:autoSpaceDN w:val="0"/>
              <w:spacing w:line="240" w:lineRule="atLeas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（六）依托单位</w:t>
            </w:r>
            <w:r>
              <w:rPr>
                <w:rFonts w:hint="eastAsia" w:ascii="Times New Roman" w:hAnsi="Times New Roman"/>
                <w:lang w:val="en-US" w:eastAsia="zh-CN"/>
              </w:rPr>
              <w:t>2021</w:t>
            </w:r>
            <w:r>
              <w:rPr>
                <w:rFonts w:hint="eastAsia"/>
                <w:lang w:val="en-US" w:eastAsia="zh-CN"/>
              </w:rPr>
              <w:t>年至今增资扩产、技改及纳入东莞市重大建设项目情况（公益类不填）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7" w:type="dxa"/>
            <w:gridSpan w:val="18"/>
            <w:vAlign w:val="center"/>
          </w:tcPr>
          <w:p>
            <w:pPr>
              <w:autoSpaceDE w:val="0"/>
              <w:autoSpaceDN w:val="0"/>
              <w:spacing w:line="240" w:lineRule="atLeast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1</w:t>
            </w:r>
            <w:r>
              <w:rPr>
                <w:rFonts w:hint="eastAsia"/>
                <w:lang w:val="en-US" w:eastAsia="zh-CN"/>
              </w:rPr>
              <w:t>.获得市级以上工信部门资助或备案的增资扩产项目或技改项目：</w:t>
            </w:r>
            <w:r>
              <w:rPr>
                <w:rFonts w:hint="eastAsia"/>
                <w:lang w:val="en-US" w:eastAsia="zh-CN"/>
              </w:rPr>
              <w:sym w:font="Wingdings" w:char="00FE"/>
            </w:r>
            <w:r>
              <w:rPr>
                <w:rFonts w:hint="eastAsia"/>
                <w:lang w:val="en-US" w:eastAsia="zh-CN"/>
              </w:rPr>
              <w:t xml:space="preserve">否  </w:t>
            </w:r>
            <w:r>
              <w:rPr>
                <w:rFonts w:hint="eastAsia"/>
                <w:lang w:val="en-US" w:eastAsia="zh-CN"/>
              </w:rPr>
              <w:sym w:font="Wingdings" w:char="00A8"/>
            </w:r>
            <w:r>
              <w:rPr>
                <w:rFonts w:hint="eastAsia"/>
                <w:lang w:val="en-US" w:eastAsia="zh-CN"/>
              </w:rPr>
              <w:t>是（选是则需填写以下内容）：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/>
                <w:spacing w:val="1"/>
                <w:szCs w:val="21"/>
                <w:lang w:val="en-US" w:eastAsia="zh-CN"/>
              </w:rPr>
            </w:pPr>
            <w:r>
              <w:rPr>
                <w:rFonts w:hint="eastAsia"/>
                <w:spacing w:val="1"/>
                <w:szCs w:val="21"/>
                <w:lang w:val="en-US" w:eastAsia="zh-CN"/>
              </w:rPr>
              <w:t>序号</w:t>
            </w:r>
          </w:p>
        </w:tc>
        <w:tc>
          <w:tcPr>
            <w:tcW w:w="6104" w:type="dxa"/>
            <w:gridSpan w:val="1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项目名称</w:t>
            </w:r>
          </w:p>
        </w:tc>
        <w:tc>
          <w:tcPr>
            <w:tcW w:w="176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获批时间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spacing w:val="1"/>
                <w:szCs w:val="21"/>
                <w:lang w:val="en-US" w:eastAsia="zh-CN"/>
              </w:rPr>
            </w:pPr>
          </w:p>
        </w:tc>
        <w:tc>
          <w:tcPr>
            <w:tcW w:w="6104" w:type="dxa"/>
            <w:gridSpan w:val="1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76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spacing w:val="1"/>
                <w:szCs w:val="21"/>
                <w:lang w:val="en-US" w:eastAsia="zh-CN"/>
              </w:rPr>
            </w:pPr>
            <w:r>
              <w:rPr>
                <w:rFonts w:hint="eastAsia"/>
                <w:spacing w:val="1"/>
                <w:szCs w:val="21"/>
                <w:lang w:eastAsia="zh-CN"/>
              </w:rPr>
              <w:t>（</w:t>
            </w:r>
            <w:r>
              <w:rPr>
                <w:rFonts w:hint="eastAsia"/>
                <w:spacing w:val="1"/>
                <w:szCs w:val="21"/>
                <w:lang w:val="en-US" w:eastAsia="zh-CN"/>
              </w:rPr>
              <w:t>设置上限最多增加5行</w:t>
            </w:r>
            <w:r>
              <w:rPr>
                <w:rFonts w:hint="eastAsia"/>
                <w:spacing w:val="1"/>
                <w:szCs w:val="21"/>
                <w:lang w:eastAsia="zh-CN"/>
              </w:rPr>
              <w:t>）</w:t>
            </w:r>
          </w:p>
        </w:tc>
        <w:tc>
          <w:tcPr>
            <w:tcW w:w="6104" w:type="dxa"/>
            <w:gridSpan w:val="15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767" w:type="dxa"/>
            <w:gridSpan w:val="2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7" w:type="dxa"/>
            <w:gridSpan w:val="18"/>
            <w:vAlign w:val="center"/>
          </w:tcPr>
          <w:p>
            <w:pPr>
              <w:autoSpaceDE w:val="0"/>
              <w:autoSpaceDN w:val="0"/>
              <w:spacing w:line="240" w:lineRule="atLeast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2</w:t>
            </w:r>
            <w:r>
              <w:rPr>
                <w:rFonts w:hint="eastAsia"/>
                <w:lang w:val="en-US" w:eastAsia="zh-CN"/>
              </w:rPr>
              <w:t>.完成研发并直接</w:t>
            </w:r>
            <w:r>
              <w:rPr>
                <w:rFonts w:hint="default"/>
                <w:lang w:val="en-US" w:eastAsia="zh-CN"/>
              </w:rPr>
              <w:t>转化形成市产业工程类重大建设项目，并实现投产或启动开工建设的</w:t>
            </w:r>
            <w:r>
              <w:rPr>
                <w:rFonts w:hint="eastAsia"/>
                <w:lang w:val="en-US" w:eastAsia="zh-CN"/>
              </w:rPr>
              <w:t>：</w:t>
            </w:r>
            <w:r>
              <w:rPr>
                <w:rFonts w:hint="eastAsia"/>
                <w:lang w:val="en-US" w:eastAsia="zh-CN"/>
              </w:rPr>
              <w:sym w:font="Wingdings" w:char="00FE"/>
            </w:r>
            <w:r>
              <w:rPr>
                <w:rFonts w:hint="eastAsia"/>
                <w:lang w:val="en-US" w:eastAsia="zh-CN"/>
              </w:rPr>
              <w:t xml:space="preserve">否  </w:t>
            </w:r>
            <w:r>
              <w:rPr>
                <w:rFonts w:hint="eastAsia"/>
                <w:lang w:val="en-US" w:eastAsia="zh-CN"/>
              </w:rPr>
              <w:sym w:font="Wingdings" w:char="00A8"/>
            </w:r>
            <w:r>
              <w:rPr>
                <w:rFonts w:hint="eastAsia"/>
                <w:lang w:val="en-US" w:eastAsia="zh-CN"/>
              </w:rPr>
              <w:t>是（选是则需填写以下内容）：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/>
                <w:spacing w:val="1"/>
                <w:szCs w:val="21"/>
                <w:lang w:val="en-US" w:eastAsia="zh-CN"/>
              </w:rPr>
            </w:pPr>
            <w:r>
              <w:rPr>
                <w:rFonts w:hint="eastAsia"/>
                <w:spacing w:val="1"/>
                <w:szCs w:val="21"/>
                <w:lang w:val="en-US" w:eastAsia="zh-CN"/>
              </w:rPr>
              <w:t>序号</w:t>
            </w:r>
          </w:p>
        </w:tc>
        <w:tc>
          <w:tcPr>
            <w:tcW w:w="2489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项目名称</w:t>
            </w:r>
          </w:p>
        </w:tc>
        <w:tc>
          <w:tcPr>
            <w:tcW w:w="9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列入市重大建设项目时间</w:t>
            </w:r>
          </w:p>
        </w:tc>
        <w:tc>
          <w:tcPr>
            <w:tcW w:w="1585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总投资</w:t>
            </w:r>
          </w:p>
        </w:tc>
        <w:tc>
          <w:tcPr>
            <w:tcW w:w="2827" w:type="dxa"/>
            <w:gridSpan w:val="6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项目目前进展情况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spacing w:val="1"/>
                <w:szCs w:val="21"/>
                <w:lang w:val="en-US" w:eastAsia="zh-CN"/>
              </w:rPr>
            </w:pPr>
          </w:p>
        </w:tc>
        <w:tc>
          <w:tcPr>
            <w:tcW w:w="2489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9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585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827" w:type="dxa"/>
            <w:gridSpan w:val="6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sym w:font="Wingdings" w:char="00FE"/>
            </w:r>
            <w:r>
              <w:rPr>
                <w:rFonts w:hint="eastAsia"/>
                <w:lang w:val="en-US" w:eastAsia="zh-CN"/>
              </w:rPr>
              <w:t xml:space="preserve">在建  </w:t>
            </w:r>
            <w:r>
              <w:rPr>
                <w:rFonts w:hint="eastAsia"/>
                <w:lang w:val="en-US" w:eastAsia="zh-CN"/>
              </w:rPr>
              <w:sym w:font="Wingdings" w:char="00A8"/>
            </w:r>
            <w:r>
              <w:rPr>
                <w:rFonts w:hint="eastAsia"/>
                <w:lang w:val="en-US" w:eastAsia="zh-CN"/>
              </w:rPr>
              <w:t>已投产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spacing w:val="1"/>
                <w:szCs w:val="21"/>
                <w:lang w:val="en-US" w:eastAsia="zh-CN"/>
              </w:rPr>
            </w:pPr>
          </w:p>
        </w:tc>
        <w:tc>
          <w:tcPr>
            <w:tcW w:w="2489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9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585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827" w:type="dxa"/>
            <w:gridSpan w:val="6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sym w:font="Wingdings" w:char="00FE"/>
            </w:r>
            <w:r>
              <w:rPr>
                <w:rFonts w:hint="eastAsia"/>
                <w:lang w:val="en-US" w:eastAsia="zh-CN"/>
              </w:rPr>
              <w:t xml:space="preserve">在建  </w:t>
            </w:r>
            <w:r>
              <w:rPr>
                <w:rFonts w:hint="eastAsia"/>
                <w:lang w:val="en-US" w:eastAsia="zh-CN"/>
              </w:rPr>
              <w:sym w:font="Wingdings" w:char="00A8"/>
            </w:r>
            <w:r>
              <w:rPr>
                <w:rFonts w:hint="eastAsia"/>
                <w:lang w:val="en-US" w:eastAsia="zh-CN"/>
              </w:rPr>
              <w:t>已投产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spacing w:val="1"/>
                <w:szCs w:val="21"/>
                <w:lang w:val="en-US" w:eastAsia="zh-CN"/>
              </w:rPr>
            </w:pPr>
            <w:r>
              <w:rPr>
                <w:rFonts w:hint="eastAsia"/>
                <w:spacing w:val="1"/>
                <w:szCs w:val="21"/>
                <w:lang w:eastAsia="zh-CN"/>
              </w:rPr>
              <w:t>（</w:t>
            </w:r>
            <w:r>
              <w:rPr>
                <w:rFonts w:hint="eastAsia"/>
                <w:spacing w:val="1"/>
                <w:szCs w:val="21"/>
                <w:lang w:val="en-US" w:eastAsia="zh-CN"/>
              </w:rPr>
              <w:t>设置上限最多增加5行</w:t>
            </w:r>
            <w:r>
              <w:rPr>
                <w:rFonts w:hint="eastAsia"/>
                <w:spacing w:val="1"/>
                <w:szCs w:val="21"/>
                <w:lang w:eastAsia="zh-CN"/>
              </w:rPr>
              <w:t>）</w:t>
            </w:r>
          </w:p>
        </w:tc>
        <w:tc>
          <w:tcPr>
            <w:tcW w:w="2489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9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585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827" w:type="dxa"/>
            <w:gridSpan w:val="6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spacing w:val="1"/>
                <w:szCs w:val="21"/>
                <w:lang w:eastAsia="zh-CN"/>
              </w:rPr>
            </w:pPr>
          </w:p>
        </w:tc>
        <w:tc>
          <w:tcPr>
            <w:tcW w:w="2489" w:type="dxa"/>
            <w:gridSpan w:val="3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970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585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827" w:type="dxa"/>
            <w:gridSpan w:val="6"/>
            <w:vAlign w:val="center"/>
          </w:tcPr>
          <w:p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</w:p>
        </w:tc>
      </w:tr>
    </w:tbl>
    <w:p/>
    <w:p/>
    <w:p>
      <w:pPr>
        <w:rPr>
          <w:rFonts w:hint="eastAsia" w:ascii="宋体" w:hAnsi="宋体" w:cstheme="majorBidi"/>
          <w:b/>
          <w:bCs/>
          <w:sz w:val="32"/>
          <w:szCs w:val="32"/>
          <w:lang w:eastAsia="zh-CN"/>
        </w:rPr>
      </w:pPr>
      <w:r>
        <w:rPr>
          <w:rFonts w:hint="eastAsia" w:ascii="宋体" w:hAnsi="宋体" w:cstheme="majorBidi"/>
          <w:b/>
          <w:bCs/>
          <w:sz w:val="32"/>
          <w:szCs w:val="32"/>
          <w:lang w:eastAsia="zh-CN"/>
        </w:rPr>
        <w:t>五、东莞市工程技术研究中心绩效评估总结报告</w:t>
      </w:r>
    </w:p>
    <w:p>
      <w:pPr>
        <w:spacing w:line="240" w:lineRule="atLeast"/>
        <w:rPr>
          <w:rFonts w:ascii="等线" w:hAnsi="等线" w:cs="等线"/>
          <w:b/>
        </w:rPr>
      </w:pPr>
      <w:r>
        <w:rPr>
          <w:rFonts w:hint="eastAsia" w:ascii="等线" w:hAnsi="等线" w:cs="宋体"/>
          <w:b/>
        </w:rPr>
        <w:t>请按如下步骤完成</w:t>
      </w:r>
      <w:r>
        <w:rPr>
          <w:rFonts w:hint="eastAsia" w:ascii="等线" w:hAnsi="等线" w:cs="宋体"/>
          <w:b/>
          <w:lang w:eastAsia="zh-CN"/>
        </w:rPr>
        <w:t>东莞市工程技术研究中心绩效评估总结报告</w:t>
      </w:r>
      <w:r>
        <w:rPr>
          <w:rFonts w:hint="eastAsia" w:ascii="等线" w:hAnsi="等线" w:cs="宋体"/>
          <w:b/>
        </w:rPr>
        <w:t>填写：</w:t>
      </w:r>
    </w:p>
    <w:p>
      <w:pPr>
        <w:spacing w:line="240" w:lineRule="atLeast"/>
        <w:rPr>
          <w:rFonts w:ascii="等线" w:hAnsi="等线" w:cs="等线"/>
          <w:b/>
        </w:rPr>
      </w:pPr>
      <w:r>
        <w:rPr>
          <w:rFonts w:hint="eastAsia" w:ascii="等线" w:hAnsi="等线" w:cs="宋体"/>
          <w:b/>
        </w:rPr>
        <w:t>第一步：下载</w:t>
      </w:r>
      <w:r>
        <w:rPr>
          <w:rFonts w:hint="eastAsia" w:ascii="等线" w:hAnsi="等线" w:cs="宋体"/>
          <w:b/>
          <w:lang w:eastAsia="zh-CN"/>
        </w:rPr>
        <w:t>绩效评估总结报告</w:t>
      </w:r>
      <w:r>
        <w:rPr>
          <w:rFonts w:hint="eastAsia" w:ascii="等线" w:hAnsi="等线" w:cs="宋体"/>
          <w:b/>
        </w:rPr>
        <w:t>模板；点击下载：</w:t>
      </w:r>
      <w:r>
        <w:rPr>
          <w:rFonts w:hint="eastAsia" w:ascii="等线" w:hAnsi="等线" w:eastAsia="等线" w:cs="等线"/>
          <w:b/>
        </w:rPr>
        <w:drawing>
          <wp:inline distT="0" distB="0" distL="0" distR="0">
            <wp:extent cx="190500" cy="259080"/>
            <wp:effectExtent l="0" t="0" r="0" b="7620"/>
            <wp:docPr id="20" name="图片 2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true" noChangeArrowheads="true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等线" w:hAnsi="等线" w:cs="宋体"/>
          <w:b/>
          <w:lang w:eastAsia="zh-CN"/>
        </w:rPr>
        <w:t>绩效评估总结报告</w:t>
      </w:r>
      <w:r>
        <w:rPr>
          <w:rFonts w:hint="eastAsia" w:ascii="等线" w:hAnsi="等线" w:cs="宋体"/>
          <w:b/>
        </w:rPr>
        <w:t>模板</w:t>
      </w:r>
    </w:p>
    <w:p>
      <w:pPr>
        <w:spacing w:line="240" w:lineRule="atLeast"/>
        <w:rPr>
          <w:rFonts w:ascii="等线" w:hAnsi="等线" w:cs="等线"/>
          <w:b/>
        </w:rPr>
      </w:pPr>
      <w:r>
        <w:rPr>
          <w:rFonts w:hint="eastAsia" w:ascii="等线" w:hAnsi="等线" w:cs="宋体"/>
          <w:b/>
        </w:rPr>
        <w:t>第二步：根据模板离线填写可行性报告；</w:t>
      </w:r>
    </w:p>
    <w:p>
      <w:pPr>
        <w:spacing w:line="240" w:lineRule="atLeast"/>
        <w:rPr>
          <w:rFonts w:ascii="等线" w:hAnsi="等线" w:cs="等线"/>
          <w:b/>
        </w:rPr>
      </w:pPr>
      <w:r>
        <w:rPr>
          <w:rFonts w:hint="eastAsia" w:ascii="等线" w:hAnsi="等线" w:cs="宋体"/>
          <w:b/>
        </w:rPr>
        <w:t>第三步：上传填写完的</w:t>
      </w:r>
      <w:r>
        <w:rPr>
          <w:rFonts w:hint="eastAsia" w:ascii="等线" w:hAnsi="等线" w:cs="宋体"/>
          <w:b/>
          <w:lang w:eastAsia="zh-CN"/>
        </w:rPr>
        <w:t>绩效评估总结报告</w:t>
      </w:r>
      <w:r>
        <w:rPr>
          <w:rFonts w:hint="eastAsia" w:ascii="等线" w:hAnsi="等线" w:cs="宋体"/>
          <w:b/>
        </w:rPr>
        <w:t>：</w:t>
      </w:r>
      <w:r>
        <w:rPr>
          <w:rFonts w:hint="eastAsia" w:ascii="等线" w:hAnsi="等线" w:cs="等线"/>
          <w:b/>
        </w:rPr>
        <w:t xml:space="preserve"> </w:t>
      </w:r>
      <w:r>
        <w:rPr>
          <w:rFonts w:hint="eastAsia" w:ascii="等线" w:hAnsi="等线" w:eastAsia="等线" w:cs="等线"/>
          <w:b/>
        </w:rPr>
        <w:drawing>
          <wp:inline distT="0" distB="0" distL="0" distR="0">
            <wp:extent cx="1508760" cy="213360"/>
            <wp:effectExtent l="0" t="0" r="15240" b="15240"/>
            <wp:docPr id="19" name="图片 19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true" noChangeArrowheads="true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08760" cy="21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tLeast"/>
        <w:rPr>
          <w:rFonts w:ascii="等线" w:hAnsi="等线" w:eastAsia="黑体" w:cs="等线"/>
          <w:position w:val="-4"/>
          <w:sz w:val="30"/>
          <w:szCs w:val="30"/>
        </w:rPr>
      </w:pPr>
    </w:p>
    <w:p>
      <w:pPr>
        <w:spacing w:line="240" w:lineRule="atLeast"/>
        <w:rPr>
          <w:rFonts w:ascii="宋体" w:hAnsi="宋体" w:cs="宋体"/>
          <w:position w:val="-4"/>
          <w:szCs w:val="21"/>
        </w:rPr>
      </w:pPr>
      <w:r>
        <w:rPr>
          <w:rFonts w:hint="eastAsia" w:ascii="宋体" w:hAnsi="宋体" w:cs="宋体"/>
          <w:position w:val="-4"/>
          <w:szCs w:val="21"/>
        </w:rPr>
        <w:t>★特别提醒：</w:t>
      </w:r>
    </w:p>
    <w:p>
      <w:pPr>
        <w:spacing w:line="240" w:lineRule="atLeast"/>
      </w:pPr>
      <w:r>
        <w:t>1.</w:t>
      </w:r>
      <w:r>
        <w:rPr>
          <w:rFonts w:hint="eastAsia" w:cs="宋体"/>
        </w:rPr>
        <w:t>　对报告中图、公式、分子式等图形文件处理的内容，请将使用各种编辑软件生成的图、公式、分子式等转换成</w:t>
      </w:r>
      <w:r>
        <w:t>jpg</w:t>
      </w:r>
      <w:r>
        <w:rPr>
          <w:rFonts w:hint="eastAsia" w:cs="宋体"/>
        </w:rPr>
        <w:t>或</w:t>
      </w:r>
      <w:r>
        <w:t>gif</w:t>
      </w:r>
      <w:r>
        <w:rPr>
          <w:rFonts w:hint="eastAsia" w:cs="宋体"/>
        </w:rPr>
        <w:t>格式再贴到报告中。</w:t>
      </w:r>
    </w:p>
    <w:p>
      <w:pPr>
        <w:spacing w:line="240" w:lineRule="atLeast"/>
      </w:pPr>
      <w:r>
        <w:t>2.</w:t>
      </w:r>
      <w:r>
        <w:rPr>
          <w:rFonts w:hint="eastAsia" w:cs="宋体"/>
        </w:rPr>
        <w:t>　为减少</w:t>
      </w:r>
      <w:r>
        <w:t>doc</w:t>
      </w:r>
      <w:r>
        <w:rPr>
          <w:rFonts w:hint="eastAsia" w:cs="宋体"/>
        </w:rPr>
        <w:t>转换</w:t>
      </w:r>
      <w:r>
        <w:t>PDF</w:t>
      </w:r>
      <w:r>
        <w:rPr>
          <w:rFonts w:hint="eastAsia" w:cs="宋体"/>
        </w:rPr>
        <w:t>出错率和转换时间，可行性报告请上传非加密的</w:t>
      </w:r>
      <w:r>
        <w:t>PDF</w:t>
      </w:r>
      <w:r>
        <w:rPr>
          <w:rFonts w:hint="eastAsia" w:cs="宋体"/>
        </w:rPr>
        <w:t>格式文件；</w:t>
      </w:r>
      <w:r>
        <w:t xml:space="preserve"> </w:t>
      </w:r>
      <w:r>
        <w:rPr>
          <w:rFonts w:hint="eastAsia" w:cs="宋体"/>
        </w:rPr>
        <w:t>用户转换</w:t>
      </w:r>
      <w:r>
        <w:t>PDF</w:t>
      </w:r>
      <w:r>
        <w:rPr>
          <w:rFonts w:hint="eastAsia" w:cs="宋体"/>
        </w:rPr>
        <w:t>方法为通过</w:t>
      </w:r>
      <w:r>
        <w:t>office</w:t>
      </w:r>
      <w:r>
        <w:rPr>
          <w:rFonts w:hint="eastAsia" w:cs="宋体"/>
        </w:rPr>
        <w:t>（</w:t>
      </w:r>
      <w:r>
        <w:t>2007</w:t>
      </w:r>
      <w:r>
        <w:rPr>
          <w:rFonts w:hint="eastAsia" w:cs="宋体"/>
        </w:rPr>
        <w:t>及以后版本）或</w:t>
      </w:r>
      <w:r>
        <w:t>WPS(</w:t>
      </w:r>
      <w:r>
        <w:rPr>
          <w:rFonts w:hint="eastAsia" w:cs="宋体"/>
        </w:rPr>
        <w:t>点此下载安装</w:t>
      </w:r>
      <w:r>
        <w:t>)</w:t>
      </w:r>
      <w:r>
        <w:rPr>
          <w:rFonts w:hint="eastAsia" w:cs="宋体"/>
        </w:rPr>
        <w:t>打开</w:t>
      </w:r>
      <w:r>
        <w:t>doc/wps</w:t>
      </w:r>
      <w:r>
        <w:rPr>
          <w:rFonts w:hint="eastAsia" w:cs="宋体"/>
        </w:rPr>
        <w:t>文件后，点击菜单</w:t>
      </w:r>
      <w:r>
        <w:t>"</w:t>
      </w:r>
      <w:r>
        <w:rPr>
          <w:rFonts w:hint="eastAsia" w:cs="宋体"/>
        </w:rPr>
        <w:t>文件</w:t>
      </w:r>
      <w:r>
        <w:t>"-&gt;"</w:t>
      </w:r>
      <w:r>
        <w:rPr>
          <w:rFonts w:hint="eastAsia" w:cs="宋体"/>
        </w:rPr>
        <w:t>另存为</w:t>
      </w:r>
      <w:r>
        <w:t>"PDF</w:t>
      </w:r>
      <w:r>
        <w:rPr>
          <w:rFonts w:hint="eastAsia" w:cs="宋体"/>
        </w:rPr>
        <w:t>进行转换；对不熟悉转换的，可联系单位同事或管理员帮忙转换。</w:t>
      </w:r>
      <w:r>
        <w:t xml:space="preserve"> </w:t>
      </w:r>
    </w:p>
    <w:p>
      <w:pPr>
        <w:spacing w:line="240" w:lineRule="atLeast"/>
      </w:pPr>
      <w:r>
        <w:t>3.</w:t>
      </w:r>
      <w:r>
        <w:rPr>
          <w:rFonts w:hint="eastAsia" w:cs="宋体"/>
        </w:rPr>
        <w:t>　撰写可行性报告首页的标题位置请添加</w:t>
      </w:r>
      <w:r>
        <w:t>"</w:t>
      </w:r>
      <w:r>
        <w:rPr>
          <w:rFonts w:hint="eastAsia" w:cs="宋体"/>
        </w:rPr>
        <w:t>可行性报告</w:t>
      </w:r>
      <w:r>
        <w:t>"</w:t>
      </w:r>
      <w:r>
        <w:rPr>
          <w:rFonts w:hint="eastAsia" w:cs="宋体"/>
        </w:rPr>
        <w:t>字样，并删除页眉页脚及水印号信息后上传。</w:t>
      </w:r>
    </w:p>
    <w:p>
      <w:pPr>
        <w:rPr>
          <w:rFonts w:hint="eastAsia" w:eastAsia="宋体"/>
          <w:lang w:eastAsia="zh-CN"/>
        </w:rPr>
      </w:pPr>
      <w:r>
        <w:t>4.</w:t>
      </w:r>
      <w:r>
        <w:rPr>
          <w:rFonts w:hint="eastAsia" w:cs="宋体"/>
        </w:rPr>
        <w:t>报告文件限</w:t>
      </w:r>
      <w:r>
        <w:t>20M</w:t>
      </w:r>
      <w:r>
        <w:rPr>
          <w:rFonts w:hint="eastAsia" w:cs="宋体"/>
        </w:rPr>
        <w:t>。</w:t>
      </w:r>
    </w:p>
    <w:p>
      <w:pPr>
        <w:pStyle w:val="14"/>
        <w:pageBreakBefore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六</w:t>
      </w:r>
      <w:r>
        <w:rPr>
          <w:rFonts w:ascii="宋体" w:hAnsi="宋体" w:eastAsia="宋体"/>
          <w:sz w:val="28"/>
          <w:szCs w:val="28"/>
        </w:rPr>
        <w:t>、审核意见</w:t>
      </w:r>
    </w:p>
    <w:tbl>
      <w:tblPr>
        <w:tblStyle w:val="17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8"/>
        <w:gridCol w:w="65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8" w:hRule="atLeast"/>
        </w:trPr>
        <w:tc>
          <w:tcPr>
            <w:tcW w:w="1788" w:type="dxa"/>
            <w:vAlign w:val="center"/>
          </w:tcPr>
          <w:p>
            <w:pPr>
              <w:spacing w:line="200" w:lineRule="exact"/>
              <w:rPr>
                <w:kern w:val="0"/>
                <w:szCs w:val="21"/>
              </w:rPr>
            </w:pPr>
          </w:p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Cs w:val="21"/>
              </w:rPr>
              <w:t>申报单位意见</w:t>
            </w:r>
          </w:p>
        </w:tc>
        <w:tc>
          <w:tcPr>
            <w:tcW w:w="6508" w:type="dxa"/>
          </w:tcPr>
          <w:p>
            <w:pPr>
              <w:autoSpaceDE w:val="0"/>
              <w:autoSpaceDN w:val="0"/>
              <w:spacing w:line="240" w:lineRule="atLeas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承诺书</w:t>
            </w:r>
          </w:p>
          <w:p>
            <w:pPr>
              <w:autoSpaceDE w:val="0"/>
              <w:autoSpaceDN w:val="0"/>
              <w:spacing w:line="240" w:lineRule="atLeas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我单位承诺提交的全部申报材料真实可靠，并保证不违反有关科技计划项目管理的纪律规定，严肃查处或全力配合相关机构调查处理各种失信行为。 </w:t>
            </w:r>
          </w:p>
          <w:p>
            <w:pPr>
              <w:autoSpaceDE w:val="0"/>
              <w:autoSpaceDN w:val="0"/>
              <w:spacing w:line="240" w:lineRule="atLeas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如我单位有不履行上述承诺或有弄虚作假行为，一经发现，东莞市科技局有权追回项目经费，情节严重的，愿意承担法律责任。</w:t>
            </w:r>
          </w:p>
          <w:p>
            <w:pPr>
              <w:autoSpaceDE w:val="0"/>
              <w:autoSpaceDN w:val="0"/>
              <w:spacing w:line="240" w:lineRule="atLeast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autoSpaceDE w:val="0"/>
              <w:autoSpaceDN w:val="0"/>
              <w:spacing w:line="240" w:lineRule="atLeas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其它内容：</w:t>
            </w:r>
          </w:p>
          <w:p>
            <w:pPr>
              <w:autoSpaceDE w:val="0"/>
              <w:autoSpaceDN w:val="0"/>
              <w:spacing w:line="240" w:lineRule="atLeast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autoSpaceDE w:val="0"/>
              <w:autoSpaceDN w:val="0"/>
              <w:spacing w:line="240" w:lineRule="atLeast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6820"/>
              </w:tabs>
              <w:spacing w:line="280" w:lineRule="exact"/>
              <w:ind w:right="-20"/>
              <w:rPr>
                <w:rFonts w:ascii="宋体" w:hAnsi="宋体" w:cs="宋体"/>
                <w:kern w:val="0"/>
                <w:position w:val="-3"/>
                <w:szCs w:val="21"/>
              </w:rPr>
            </w:pPr>
          </w:p>
          <w:p>
            <w:pPr>
              <w:tabs>
                <w:tab w:val="left" w:pos="6820"/>
              </w:tabs>
              <w:spacing w:line="280" w:lineRule="exact"/>
              <w:ind w:right="-2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position w:val="-3"/>
                <w:szCs w:val="21"/>
              </w:rPr>
              <w:t>单位负责人(签名)：</w:t>
            </w:r>
            <w:r>
              <w:rPr>
                <w:rFonts w:hint="eastAsia" w:ascii="宋体" w:hAnsi="宋体" w:cs="宋体"/>
                <w:kern w:val="0"/>
                <w:position w:val="-3"/>
                <w:szCs w:val="21"/>
              </w:rPr>
              <w:t xml:space="preserve">                                 （单位盖章）</w:t>
            </w:r>
            <w:r>
              <w:rPr>
                <w:rFonts w:ascii="宋体" w:hAnsi="宋体" w:cs="宋体"/>
                <w:kern w:val="0"/>
                <w:position w:val="-3"/>
                <w:szCs w:val="21"/>
              </w:rPr>
              <w:tab/>
            </w:r>
            <w:r>
              <w:rPr>
                <w:rFonts w:ascii="宋体" w:hAnsi="宋体" w:cs="宋体"/>
                <w:kern w:val="0"/>
                <w:position w:val="-3"/>
                <w:szCs w:val="21"/>
              </w:rPr>
              <w:t>（单位盖章）</w:t>
            </w:r>
          </w:p>
          <w:p>
            <w:pPr>
              <w:tabs>
                <w:tab w:val="left" w:pos="6820"/>
              </w:tabs>
              <w:spacing w:line="280" w:lineRule="exact"/>
              <w:ind w:right="-20" w:firstLine="5250" w:firstLineChars="2500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Cs w:val="21"/>
              </w:rPr>
              <w:t xml:space="preserve">年 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 xml:space="preserve">月 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4" w:hRule="atLeast"/>
        </w:trPr>
        <w:tc>
          <w:tcPr>
            <w:tcW w:w="1788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Cs w:val="21"/>
              </w:rPr>
              <w:t>主管部门意见</w:t>
            </w:r>
          </w:p>
        </w:tc>
        <w:tc>
          <w:tcPr>
            <w:tcW w:w="6508" w:type="dxa"/>
          </w:tcPr>
          <w:p>
            <w:pPr>
              <w:autoSpaceDE w:val="0"/>
              <w:autoSpaceDN w:val="0"/>
              <w:spacing w:line="240" w:lineRule="atLeast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autoSpaceDE w:val="0"/>
              <w:autoSpaceDN w:val="0"/>
              <w:spacing w:line="240" w:lineRule="atLeast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autoSpaceDE w:val="0"/>
              <w:autoSpaceDN w:val="0"/>
              <w:spacing w:line="240" w:lineRule="atLeast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autoSpaceDE w:val="0"/>
              <w:autoSpaceDN w:val="0"/>
              <w:spacing w:line="240" w:lineRule="atLeast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autoSpaceDE w:val="0"/>
              <w:autoSpaceDN w:val="0"/>
              <w:spacing w:line="240" w:lineRule="atLeast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autoSpaceDE w:val="0"/>
              <w:autoSpaceDN w:val="0"/>
              <w:spacing w:line="240" w:lineRule="atLeast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6820"/>
              </w:tabs>
              <w:spacing w:line="280" w:lineRule="exact"/>
              <w:ind w:right="-20"/>
              <w:rPr>
                <w:rFonts w:ascii="宋体" w:hAnsi="宋体" w:cs="宋体"/>
                <w:kern w:val="0"/>
                <w:position w:val="-3"/>
                <w:szCs w:val="21"/>
              </w:rPr>
            </w:pPr>
          </w:p>
          <w:p>
            <w:pPr>
              <w:tabs>
                <w:tab w:val="left" w:pos="6820"/>
              </w:tabs>
              <w:spacing w:line="280" w:lineRule="exact"/>
              <w:ind w:right="-20"/>
              <w:rPr>
                <w:rFonts w:ascii="宋体" w:hAnsi="宋体" w:cs="宋体"/>
                <w:kern w:val="0"/>
                <w:position w:val="-3"/>
                <w:szCs w:val="21"/>
              </w:rPr>
            </w:pPr>
          </w:p>
          <w:p>
            <w:pPr>
              <w:tabs>
                <w:tab w:val="left" w:pos="6820"/>
              </w:tabs>
              <w:spacing w:line="280" w:lineRule="exact"/>
              <w:ind w:right="-20"/>
              <w:rPr>
                <w:rFonts w:ascii="宋体" w:hAnsi="宋体" w:cs="宋体"/>
                <w:kern w:val="0"/>
                <w:position w:val="-3"/>
                <w:szCs w:val="21"/>
              </w:rPr>
            </w:pPr>
          </w:p>
          <w:p>
            <w:pPr>
              <w:tabs>
                <w:tab w:val="left" w:pos="6820"/>
              </w:tabs>
              <w:spacing w:line="280" w:lineRule="exact"/>
              <w:ind w:right="-2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position w:val="-3"/>
                <w:szCs w:val="21"/>
              </w:rPr>
              <w:t>单位负责人(签名)：</w:t>
            </w:r>
            <w:r>
              <w:rPr>
                <w:rFonts w:hint="eastAsia" w:ascii="宋体" w:hAnsi="宋体" w:cs="宋体"/>
                <w:kern w:val="0"/>
                <w:position w:val="-3"/>
                <w:szCs w:val="21"/>
              </w:rPr>
              <w:t xml:space="preserve">                                 （单位盖章）</w:t>
            </w:r>
            <w:r>
              <w:rPr>
                <w:rFonts w:ascii="宋体" w:hAnsi="宋体" w:cs="宋体"/>
                <w:kern w:val="0"/>
                <w:position w:val="-3"/>
                <w:szCs w:val="21"/>
              </w:rPr>
              <w:tab/>
            </w:r>
            <w:r>
              <w:rPr>
                <w:rFonts w:ascii="宋体" w:hAnsi="宋体" w:cs="宋体"/>
                <w:kern w:val="0"/>
                <w:position w:val="-3"/>
                <w:szCs w:val="21"/>
              </w:rPr>
              <w:t>（单位盖章）</w:t>
            </w:r>
          </w:p>
          <w:p>
            <w:pPr>
              <w:tabs>
                <w:tab w:val="left" w:pos="6820"/>
              </w:tabs>
              <w:spacing w:line="280" w:lineRule="exact"/>
              <w:ind w:right="-20" w:firstLine="5250" w:firstLineChars="2500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Cs w:val="21"/>
              </w:rPr>
              <w:t xml:space="preserve">年 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 xml:space="preserve">月 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4" w:hRule="atLeast"/>
        </w:trPr>
        <w:tc>
          <w:tcPr>
            <w:tcW w:w="1788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Cs w:val="21"/>
              </w:rPr>
              <w:t>市科技局意见</w:t>
            </w:r>
          </w:p>
        </w:tc>
        <w:tc>
          <w:tcPr>
            <w:tcW w:w="6508" w:type="dxa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autoSpaceDE w:val="0"/>
              <w:autoSpaceDN w:val="0"/>
              <w:spacing w:line="240" w:lineRule="atLeast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autoSpaceDE w:val="0"/>
              <w:autoSpaceDN w:val="0"/>
              <w:spacing w:line="240" w:lineRule="atLeast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autoSpaceDE w:val="0"/>
              <w:autoSpaceDN w:val="0"/>
              <w:spacing w:line="240" w:lineRule="atLeast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autoSpaceDE w:val="0"/>
              <w:autoSpaceDN w:val="0"/>
              <w:spacing w:line="240" w:lineRule="atLeast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autoSpaceDE w:val="0"/>
              <w:autoSpaceDN w:val="0"/>
              <w:spacing w:line="240" w:lineRule="atLeast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autoSpaceDE w:val="0"/>
              <w:autoSpaceDN w:val="0"/>
              <w:spacing w:line="240" w:lineRule="atLeast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6820"/>
              </w:tabs>
              <w:spacing w:line="280" w:lineRule="exact"/>
              <w:ind w:right="-20"/>
              <w:rPr>
                <w:rFonts w:ascii="宋体" w:hAnsi="宋体" w:cs="宋体"/>
                <w:kern w:val="0"/>
                <w:position w:val="-3"/>
                <w:szCs w:val="21"/>
              </w:rPr>
            </w:pPr>
          </w:p>
          <w:p>
            <w:pPr>
              <w:tabs>
                <w:tab w:val="left" w:pos="6820"/>
              </w:tabs>
              <w:spacing w:line="280" w:lineRule="exact"/>
              <w:ind w:right="-20"/>
              <w:rPr>
                <w:rFonts w:ascii="宋体" w:hAnsi="宋体" w:cs="宋体"/>
                <w:kern w:val="0"/>
                <w:position w:val="-3"/>
                <w:szCs w:val="21"/>
              </w:rPr>
            </w:pPr>
          </w:p>
          <w:p>
            <w:pPr>
              <w:tabs>
                <w:tab w:val="left" w:pos="6820"/>
              </w:tabs>
              <w:spacing w:line="280" w:lineRule="exact"/>
              <w:ind w:right="-2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position w:val="-3"/>
                <w:szCs w:val="21"/>
              </w:rPr>
              <w:t>单位负责人(签名)：</w:t>
            </w:r>
            <w:r>
              <w:rPr>
                <w:rFonts w:hint="eastAsia" w:ascii="宋体" w:hAnsi="宋体" w:cs="宋体"/>
                <w:kern w:val="0"/>
                <w:position w:val="-3"/>
                <w:szCs w:val="21"/>
              </w:rPr>
              <w:t xml:space="preserve">                                 （单位盖章）</w:t>
            </w:r>
            <w:r>
              <w:rPr>
                <w:rFonts w:ascii="宋体" w:hAnsi="宋体" w:cs="宋体"/>
                <w:kern w:val="0"/>
                <w:position w:val="-3"/>
                <w:szCs w:val="21"/>
              </w:rPr>
              <w:tab/>
            </w:r>
            <w:r>
              <w:rPr>
                <w:rFonts w:ascii="宋体" w:hAnsi="宋体" w:cs="宋体"/>
                <w:kern w:val="0"/>
                <w:position w:val="-3"/>
                <w:szCs w:val="21"/>
              </w:rPr>
              <w:t>（单位盖章）</w:t>
            </w:r>
          </w:p>
          <w:p>
            <w:pPr>
              <w:tabs>
                <w:tab w:val="left" w:pos="6820"/>
              </w:tabs>
              <w:spacing w:line="280" w:lineRule="exact"/>
              <w:ind w:right="-20" w:firstLine="5250" w:firstLineChars="2500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Cs w:val="21"/>
              </w:rPr>
              <w:t xml:space="preserve">年 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 xml:space="preserve">月 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</w:tr>
    </w:tbl>
    <w:p>
      <w:pPr>
        <w:spacing w:before="7" w:line="100" w:lineRule="exact"/>
        <w:rPr>
          <w:sz w:val="10"/>
          <w:szCs w:val="10"/>
        </w:rPr>
      </w:pPr>
    </w:p>
    <w:p>
      <w:pPr>
        <w:pStyle w:val="14"/>
        <w:jc w:val="both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14"/>
        <w:jc w:val="both"/>
        <w:rPr>
          <w:rFonts w:ascii="宋体" w:hAnsi="宋体" w:eastAsia="宋体"/>
        </w:rPr>
      </w:pPr>
    </w:p>
    <w:p>
      <w:pPr>
        <w:pStyle w:val="14"/>
        <w:jc w:val="both"/>
        <w:rPr>
          <w:rFonts w:ascii="宋体" w:hAnsi="宋体" w:eastAsia="宋体"/>
        </w:rPr>
      </w:pPr>
      <w:r>
        <w:rPr>
          <w:rFonts w:ascii="宋体" w:hAnsi="宋体" w:eastAsia="宋体"/>
        </w:rPr>
        <w:t>附件清单</w:t>
      </w:r>
    </w:p>
    <w:tbl>
      <w:tblPr>
        <w:tblStyle w:val="1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5153"/>
        <w:gridCol w:w="1091"/>
        <w:gridCol w:w="1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8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5153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附件类型</w:t>
            </w:r>
          </w:p>
        </w:tc>
        <w:tc>
          <w:tcPr>
            <w:tcW w:w="109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是否必备</w:t>
            </w:r>
          </w:p>
        </w:tc>
        <w:tc>
          <w:tcPr>
            <w:tcW w:w="1710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8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</w:p>
        </w:tc>
        <w:tc>
          <w:tcPr>
            <w:tcW w:w="5153" w:type="dxa"/>
          </w:tcPr>
          <w:p>
            <w:pPr>
              <w:spacing w:line="240" w:lineRule="atLeas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企业营业执照/事业单位法人证书</w:t>
            </w:r>
          </w:p>
        </w:tc>
        <w:tc>
          <w:tcPr>
            <w:tcW w:w="1091" w:type="dxa"/>
          </w:tcPr>
          <w:p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是</w:t>
            </w:r>
          </w:p>
        </w:tc>
        <w:tc>
          <w:tcPr>
            <w:tcW w:w="1710" w:type="dxa"/>
            <w:vAlign w:val="top"/>
          </w:tcPr>
          <w:p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申报人上传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8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2</w:t>
            </w:r>
          </w:p>
        </w:tc>
        <w:tc>
          <w:tcPr>
            <w:tcW w:w="5153" w:type="dxa"/>
          </w:tcPr>
          <w:p>
            <w:pPr>
              <w:spacing w:line="240" w:lineRule="atLeast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2021年、2022年审计报告</w:t>
            </w:r>
          </w:p>
        </w:tc>
        <w:tc>
          <w:tcPr>
            <w:tcW w:w="1091" w:type="dxa"/>
            <w:vAlign w:val="top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1710" w:type="dxa"/>
            <w:vAlign w:val="top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申报人上传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8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3</w:t>
            </w:r>
          </w:p>
        </w:tc>
        <w:tc>
          <w:tcPr>
            <w:tcW w:w="5153" w:type="dxa"/>
            <w:vAlign w:val="top"/>
          </w:tcPr>
          <w:p>
            <w:pPr>
              <w:spacing w:line="240" w:lineRule="atLeast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  <w:t>共建协议</w:t>
            </w:r>
            <w:r>
              <w:rPr>
                <w:rFonts w:hint="eastAsia" w:ascii="宋体" w:hAnsi="宋体"/>
                <w:szCs w:val="21"/>
                <w:lang w:eastAsia="zh-CN"/>
              </w:rPr>
              <w:t>、产学研证明材料</w:t>
            </w:r>
          </w:p>
        </w:tc>
        <w:tc>
          <w:tcPr>
            <w:tcW w:w="1091" w:type="dxa"/>
            <w:vAlign w:val="top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1710" w:type="dxa"/>
            <w:vAlign w:val="top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申报人上传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8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4</w:t>
            </w:r>
          </w:p>
        </w:tc>
        <w:tc>
          <w:tcPr>
            <w:tcW w:w="5153" w:type="dxa"/>
            <w:vAlign w:val="top"/>
          </w:tcPr>
          <w:p>
            <w:pPr>
              <w:spacing w:line="240" w:lineRule="atLeast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  <w:t>组织框架、规章制度、运行机制等证明材料</w:t>
            </w:r>
          </w:p>
        </w:tc>
        <w:tc>
          <w:tcPr>
            <w:tcW w:w="1091" w:type="dxa"/>
            <w:vAlign w:val="top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是</w:t>
            </w:r>
          </w:p>
        </w:tc>
        <w:tc>
          <w:tcPr>
            <w:tcW w:w="1710" w:type="dxa"/>
            <w:vAlign w:val="top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申报人上传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8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5</w:t>
            </w:r>
          </w:p>
        </w:tc>
        <w:tc>
          <w:tcPr>
            <w:tcW w:w="5153" w:type="dxa"/>
            <w:vAlign w:val="top"/>
          </w:tcPr>
          <w:p>
            <w:pPr>
              <w:spacing w:line="240" w:lineRule="atLeast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1"/>
                <w:lang w:val="en-US" w:eastAsia="zh-CN"/>
              </w:rPr>
              <w:t>成果转化（含新产品、新工艺、新装备、新材料、新服务等）证明材料</w:t>
            </w:r>
          </w:p>
        </w:tc>
        <w:tc>
          <w:tcPr>
            <w:tcW w:w="1091" w:type="dxa"/>
            <w:vAlign w:val="top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是</w:t>
            </w:r>
          </w:p>
        </w:tc>
        <w:tc>
          <w:tcPr>
            <w:tcW w:w="1710" w:type="dxa"/>
            <w:vAlign w:val="top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申报人上传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8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6</w:t>
            </w:r>
          </w:p>
        </w:tc>
        <w:tc>
          <w:tcPr>
            <w:tcW w:w="5153" w:type="dxa"/>
            <w:vAlign w:val="top"/>
          </w:tcPr>
          <w:p>
            <w:pPr>
              <w:spacing w:line="240" w:lineRule="atLeast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1"/>
                <w:lang w:val="en-US" w:eastAsia="zh-CN"/>
              </w:rPr>
              <w:t>其他材料，包括：</w:t>
            </w:r>
            <w:r>
              <w:rPr>
                <w:rFonts w:hint="eastAsia" w:ascii="宋体" w:hAnsi="宋体" w:cs="Times New Roman"/>
                <w:color w:val="auto"/>
                <w:kern w:val="2"/>
                <w:sz w:val="21"/>
                <w:szCs w:val="21"/>
                <w:lang w:val="en-US" w:eastAsia="zh-CN"/>
              </w:rPr>
              <w:t>增资扩产、技改、重大建设项目</w:t>
            </w:r>
            <w:r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1"/>
              </w:rPr>
              <w:t>材料</w:t>
            </w:r>
            <w:r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1"/>
                <w:lang w:eastAsia="zh-CN"/>
              </w:rPr>
              <w:t>等</w:t>
            </w:r>
          </w:p>
        </w:tc>
        <w:tc>
          <w:tcPr>
            <w:tcW w:w="1091" w:type="dxa"/>
            <w:vAlign w:val="top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否</w:t>
            </w:r>
          </w:p>
        </w:tc>
        <w:tc>
          <w:tcPr>
            <w:tcW w:w="1710" w:type="dxa"/>
            <w:vAlign w:val="top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申报人上传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8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</w:p>
        </w:tc>
        <w:tc>
          <w:tcPr>
            <w:tcW w:w="5153" w:type="dxa"/>
            <w:vAlign w:val="top"/>
          </w:tcPr>
          <w:p>
            <w:pPr>
              <w:spacing w:line="240" w:lineRule="atLeast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091" w:type="dxa"/>
            <w:vAlign w:val="top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</w:p>
        </w:tc>
        <w:tc>
          <w:tcPr>
            <w:tcW w:w="1710" w:type="dxa"/>
            <w:vAlign w:val="top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snapToGrid w:val="0"/>
        <w:spacing w:line="360" w:lineRule="auto"/>
        <w:rPr>
          <w:rFonts w:ascii="宋体" w:hAnsi="宋体"/>
        </w:rPr>
      </w:pPr>
      <w:bookmarkStart w:id="20" w:name="bmf_file"/>
      <w:bookmarkEnd w:id="20"/>
    </w:p>
    <w:p/>
    <w:p/>
    <w:p/>
    <w:p/>
    <w:p/>
    <w:p/>
    <w:p/>
    <w:p/>
    <w:p/>
    <w:p/>
    <w:p>
      <w:pP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br w:type="page"/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东莞市工程技术研究中心绩效评估总结报告</w:t>
      </w:r>
    </w:p>
    <w:p>
      <w:pPr>
        <w:jc w:val="center"/>
        <w:rPr>
          <w:rFonts w:hint="default" w:ascii="华文中宋" w:hAnsi="华文中宋" w:eastAsia="华文中宋" w:cs="华文中宋"/>
          <w:b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/>
          <w:sz w:val="28"/>
          <w:szCs w:val="28"/>
          <w:lang w:eastAsia="zh-CN"/>
        </w:rPr>
        <w:t>（报告需具体</w:t>
      </w:r>
      <w:r>
        <w:rPr>
          <w:rFonts w:hint="eastAsia" w:ascii="华文中宋" w:hAnsi="华文中宋" w:eastAsia="华文中宋" w:cs="华文中宋"/>
          <w:b/>
          <w:color w:val="auto"/>
          <w:sz w:val="28"/>
          <w:szCs w:val="28"/>
          <w:lang w:eastAsia="zh-CN"/>
        </w:rPr>
        <w:t>体现</w:t>
      </w:r>
      <w:r>
        <w:rPr>
          <w:rFonts w:hint="eastAsia" w:ascii="华文中宋" w:hAnsi="华文中宋" w:eastAsia="华文中宋" w:cs="华文中宋"/>
          <w:b/>
          <w:sz w:val="28"/>
          <w:szCs w:val="28"/>
          <w:lang w:val="en-US" w:eastAsia="zh-CN"/>
        </w:rPr>
        <w:t>2021年、2022年有关情况）</w:t>
      </w:r>
    </w:p>
    <w:p>
      <w:pPr>
        <w:jc w:val="center"/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</w:pPr>
    </w:p>
    <w:p>
      <w:pPr>
        <w:autoSpaceDE w:val="0"/>
        <w:autoSpaceDN w:val="0"/>
        <w:adjustRightInd w:val="0"/>
        <w:spacing w:line="500" w:lineRule="exact"/>
        <w:ind w:firstLine="640" w:firstLineChars="200"/>
        <w:jc w:val="left"/>
        <w:textAlignment w:val="baseline"/>
        <w:rPr>
          <w:rFonts w:hint="eastAsia" w:ascii="黑体" w:hAnsi="黑体" w:eastAsia="黑体" w:cs="黑体"/>
          <w:kern w:val="0"/>
          <w:sz w:val="32"/>
          <w:szCs w:val="21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21"/>
        </w:rPr>
        <w:t>一、工程中心</w:t>
      </w:r>
      <w:r>
        <w:rPr>
          <w:rFonts w:hint="eastAsia" w:ascii="黑体" w:hAnsi="黑体" w:eastAsia="黑体" w:cs="黑体"/>
          <w:kern w:val="0"/>
          <w:sz w:val="32"/>
          <w:szCs w:val="21"/>
          <w:lang w:val="en-US" w:eastAsia="zh-CN"/>
        </w:rPr>
        <w:t>/</w:t>
      </w:r>
      <w:r>
        <w:rPr>
          <w:rFonts w:hint="eastAsia" w:ascii="黑体" w:hAnsi="黑体" w:eastAsia="黑体" w:cs="黑体"/>
          <w:kern w:val="0"/>
          <w:sz w:val="32"/>
          <w:szCs w:val="21"/>
        </w:rPr>
        <w:t>依托单位基本情况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jc w:val="left"/>
        <w:textAlignment w:val="baseline"/>
        <w:rPr>
          <w:rFonts w:hint="eastAsia" w:ascii="楷体_GB2312" w:hAnsi="宋体" w:eastAsia="楷体_GB2312"/>
          <w:kern w:val="0"/>
          <w:sz w:val="28"/>
          <w:szCs w:val="28"/>
        </w:rPr>
      </w:pPr>
      <w:r>
        <w:rPr>
          <w:rFonts w:hint="eastAsia" w:ascii="楷体_GB2312" w:hAnsi="宋体" w:eastAsia="楷体_GB2312"/>
          <w:kern w:val="0"/>
          <w:sz w:val="28"/>
          <w:szCs w:val="28"/>
        </w:rPr>
        <w:t>1、依托单位简介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jc w:val="left"/>
        <w:textAlignment w:val="baseline"/>
        <w:rPr>
          <w:rFonts w:hint="eastAsia" w:ascii="楷体_GB2312" w:hAnsi="宋体" w:eastAsia="楷体_GB2312"/>
          <w:kern w:val="0"/>
          <w:sz w:val="28"/>
          <w:szCs w:val="28"/>
        </w:rPr>
      </w:pPr>
      <w:r>
        <w:rPr>
          <w:rFonts w:hint="eastAsia" w:ascii="楷体_GB2312" w:hAnsi="宋体" w:eastAsia="楷体_GB2312"/>
          <w:kern w:val="0"/>
          <w:sz w:val="28"/>
          <w:szCs w:val="28"/>
        </w:rPr>
        <w:t>2、中心研究开发方向、目标和主要任务</w:t>
      </w:r>
    </w:p>
    <w:p>
      <w:pPr>
        <w:snapToGrid w:val="0"/>
        <w:spacing w:line="500" w:lineRule="exact"/>
        <w:ind w:left="454" w:leftChars="216"/>
        <w:rPr>
          <w:rFonts w:hint="eastAsia" w:ascii="楷体_GB2312" w:hAnsi="宋体" w:eastAsia="楷体_GB2312"/>
          <w:kern w:val="0"/>
          <w:sz w:val="28"/>
          <w:szCs w:val="28"/>
        </w:rPr>
      </w:pPr>
      <w:r>
        <w:rPr>
          <w:rFonts w:hint="eastAsia" w:ascii="楷体_GB2312" w:hAnsi="宋体" w:eastAsia="楷体_GB2312"/>
          <w:kern w:val="0"/>
          <w:sz w:val="28"/>
          <w:szCs w:val="28"/>
        </w:rPr>
        <w:t>（1）组织架构、功能设置等</w:t>
      </w:r>
    </w:p>
    <w:p>
      <w:pPr>
        <w:snapToGrid w:val="0"/>
        <w:spacing w:line="500" w:lineRule="exact"/>
        <w:ind w:left="454" w:leftChars="216"/>
        <w:rPr>
          <w:rFonts w:hint="eastAsia" w:ascii="楷体_GB2312" w:hAnsi="宋体" w:eastAsia="楷体_GB2312"/>
          <w:kern w:val="0"/>
          <w:sz w:val="28"/>
          <w:szCs w:val="28"/>
        </w:rPr>
      </w:pPr>
      <w:r>
        <w:rPr>
          <w:rFonts w:hint="eastAsia" w:ascii="楷体_GB2312" w:hAnsi="宋体" w:eastAsia="楷体_GB2312"/>
          <w:kern w:val="0"/>
          <w:sz w:val="28"/>
          <w:szCs w:val="28"/>
        </w:rPr>
        <w:t>（2）主要研究方向和研究内容</w:t>
      </w:r>
    </w:p>
    <w:p>
      <w:pPr>
        <w:snapToGrid w:val="0"/>
        <w:spacing w:line="500" w:lineRule="exact"/>
        <w:ind w:left="454" w:leftChars="216"/>
        <w:rPr>
          <w:rFonts w:ascii="楷体_GB2312" w:hAnsi="宋体" w:eastAsia="楷体_GB2312"/>
          <w:kern w:val="0"/>
          <w:sz w:val="28"/>
          <w:szCs w:val="28"/>
        </w:rPr>
      </w:pPr>
      <w:r>
        <w:rPr>
          <w:rFonts w:hint="eastAsia" w:ascii="楷体_GB2312" w:hAnsi="宋体" w:eastAsia="楷体_GB2312"/>
          <w:kern w:val="0"/>
          <w:sz w:val="28"/>
          <w:szCs w:val="28"/>
        </w:rPr>
        <w:t>（3）建设任务和目标完成情况</w:t>
      </w:r>
    </w:p>
    <w:p>
      <w:pPr>
        <w:snapToGrid w:val="0"/>
        <w:spacing w:line="500" w:lineRule="exact"/>
        <w:ind w:left="454" w:leftChars="216"/>
        <w:rPr>
          <w:rFonts w:hint="eastAsia" w:ascii="楷体_GB2312" w:hAnsi="宋体" w:eastAsia="楷体_GB2312"/>
          <w:kern w:val="0"/>
          <w:sz w:val="28"/>
          <w:szCs w:val="28"/>
        </w:rPr>
      </w:pPr>
      <w:r>
        <w:rPr>
          <w:rFonts w:hint="eastAsia" w:ascii="楷体_GB2312" w:hAnsi="宋体" w:eastAsia="楷体_GB2312"/>
          <w:kern w:val="0"/>
          <w:sz w:val="28"/>
          <w:szCs w:val="28"/>
        </w:rPr>
        <w:t>（</w:t>
      </w:r>
      <w:r>
        <w:rPr>
          <w:rFonts w:ascii="楷体_GB2312" w:hAnsi="宋体" w:eastAsia="楷体_GB2312"/>
          <w:kern w:val="0"/>
          <w:sz w:val="28"/>
          <w:szCs w:val="28"/>
        </w:rPr>
        <w:t>4</w:t>
      </w:r>
      <w:r>
        <w:rPr>
          <w:rFonts w:hint="eastAsia" w:ascii="楷体_GB2312" w:hAnsi="宋体" w:eastAsia="楷体_GB2312"/>
          <w:kern w:val="0"/>
          <w:sz w:val="28"/>
          <w:szCs w:val="28"/>
        </w:rPr>
        <w:t>）建设情况的自我评价</w:t>
      </w:r>
    </w:p>
    <w:p>
      <w:pPr>
        <w:autoSpaceDE w:val="0"/>
        <w:autoSpaceDN w:val="0"/>
        <w:adjustRightInd w:val="0"/>
        <w:spacing w:line="500" w:lineRule="exact"/>
        <w:ind w:firstLine="640" w:firstLineChars="200"/>
        <w:jc w:val="left"/>
        <w:textAlignment w:val="baseline"/>
        <w:rPr>
          <w:rFonts w:hint="eastAsia" w:ascii="黑体" w:hAnsi="黑体" w:eastAsia="黑体" w:cs="黑体"/>
          <w:kern w:val="0"/>
          <w:sz w:val="32"/>
          <w:szCs w:val="21"/>
        </w:rPr>
      </w:pPr>
      <w:r>
        <w:rPr>
          <w:rFonts w:hint="eastAsia" w:ascii="黑体" w:hAnsi="黑体" w:eastAsia="黑体" w:cs="黑体"/>
          <w:kern w:val="0"/>
          <w:sz w:val="32"/>
          <w:szCs w:val="21"/>
        </w:rPr>
        <w:t>二、工程中心科研条件及研发能力情况建设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jc w:val="left"/>
        <w:textAlignment w:val="baseline"/>
        <w:rPr>
          <w:rFonts w:hint="eastAsia" w:ascii="楷体_GB2312" w:hAnsi="宋体" w:eastAsia="楷体_GB2312"/>
          <w:kern w:val="0"/>
          <w:sz w:val="28"/>
          <w:szCs w:val="28"/>
        </w:rPr>
      </w:pPr>
      <w:r>
        <w:rPr>
          <w:rFonts w:hint="eastAsia" w:ascii="楷体_GB2312" w:hAnsi="宋体" w:eastAsia="楷体_GB2312"/>
          <w:kern w:val="0"/>
          <w:sz w:val="28"/>
          <w:szCs w:val="28"/>
        </w:rPr>
        <w:t>1、研发、中试场地新建、改建和扩建以及</w:t>
      </w:r>
      <w:r>
        <w:rPr>
          <w:rFonts w:ascii="楷体_GB2312" w:hAnsi="宋体" w:eastAsia="楷体_GB2312"/>
          <w:kern w:val="0"/>
          <w:sz w:val="28"/>
          <w:szCs w:val="28"/>
        </w:rPr>
        <w:t>技术成果工程化、产业化基础条件建设</w:t>
      </w:r>
      <w:r>
        <w:rPr>
          <w:rFonts w:hint="eastAsia" w:ascii="楷体_GB2312" w:hAnsi="宋体" w:eastAsia="楷体_GB2312"/>
          <w:kern w:val="0"/>
          <w:sz w:val="28"/>
          <w:szCs w:val="28"/>
        </w:rPr>
        <w:t>等情况</w:t>
      </w:r>
    </w:p>
    <w:p>
      <w:pPr>
        <w:snapToGrid w:val="0"/>
        <w:spacing w:line="500" w:lineRule="exact"/>
        <w:ind w:left="454" w:leftChars="216"/>
        <w:rPr>
          <w:rFonts w:hint="eastAsia" w:ascii="楷体_GB2312" w:hAnsi="宋体" w:eastAsia="楷体_GB2312"/>
          <w:kern w:val="0"/>
          <w:sz w:val="28"/>
          <w:szCs w:val="28"/>
        </w:rPr>
      </w:pPr>
      <w:r>
        <w:rPr>
          <w:rFonts w:hint="eastAsia" w:ascii="楷体_GB2312" w:hAnsi="宋体" w:eastAsia="楷体_GB2312"/>
          <w:kern w:val="0"/>
          <w:sz w:val="28"/>
          <w:szCs w:val="28"/>
        </w:rPr>
        <w:t>2、仪器设备和工程化装备条件配置、更新和使用运行情况</w:t>
      </w:r>
    </w:p>
    <w:p>
      <w:pPr>
        <w:snapToGrid w:val="0"/>
        <w:spacing w:line="500" w:lineRule="exact"/>
        <w:ind w:left="454" w:leftChars="216"/>
        <w:rPr>
          <w:rFonts w:hint="eastAsia" w:ascii="楷体_GB2312" w:hAnsi="宋体" w:eastAsia="楷体_GB2312"/>
          <w:kern w:val="0"/>
          <w:sz w:val="28"/>
          <w:szCs w:val="28"/>
        </w:rPr>
      </w:pPr>
      <w:r>
        <w:rPr>
          <w:rFonts w:hint="eastAsia" w:ascii="楷体_GB2312" w:hAnsi="宋体" w:eastAsia="楷体_GB2312"/>
          <w:kern w:val="0"/>
          <w:sz w:val="28"/>
          <w:szCs w:val="28"/>
        </w:rPr>
        <w:t>3、开展科研项目及完成情况（列举1-3个代表性项目）</w:t>
      </w:r>
    </w:p>
    <w:p>
      <w:pPr>
        <w:snapToGrid w:val="0"/>
        <w:spacing w:line="500" w:lineRule="exact"/>
        <w:ind w:left="454" w:leftChars="216"/>
        <w:rPr>
          <w:rFonts w:hint="eastAsia" w:ascii="黑体" w:hAnsi="黑体" w:eastAsia="黑体" w:cs="黑体"/>
          <w:kern w:val="0"/>
          <w:sz w:val="32"/>
          <w:szCs w:val="21"/>
        </w:rPr>
      </w:pPr>
      <w:r>
        <w:rPr>
          <w:rFonts w:hint="eastAsia" w:ascii="黑体" w:hAnsi="黑体" w:eastAsia="黑体" w:cs="黑体"/>
          <w:kern w:val="0"/>
          <w:sz w:val="32"/>
          <w:szCs w:val="21"/>
        </w:rPr>
        <w:t>三、工程中心人才团队建设情况</w:t>
      </w:r>
    </w:p>
    <w:p>
      <w:pPr>
        <w:snapToGrid w:val="0"/>
        <w:spacing w:line="500" w:lineRule="exact"/>
        <w:ind w:left="454" w:leftChars="216"/>
        <w:rPr>
          <w:rFonts w:hint="eastAsia" w:ascii="楷体_GB2312" w:hAnsi="宋体" w:eastAsia="楷体_GB2312"/>
          <w:kern w:val="0"/>
          <w:sz w:val="28"/>
          <w:szCs w:val="28"/>
        </w:rPr>
      </w:pPr>
      <w:r>
        <w:rPr>
          <w:rFonts w:hint="eastAsia" w:ascii="Times New Roman" w:hAnsi="Times New Roman"/>
          <w:kern w:val="0"/>
          <w:sz w:val="30"/>
          <w:szCs w:val="20"/>
        </w:rPr>
        <w:t xml:space="preserve"> </w:t>
      </w:r>
      <w:r>
        <w:rPr>
          <w:rFonts w:hint="eastAsia" w:ascii="楷体_GB2312" w:hAnsi="宋体" w:eastAsia="楷体_GB2312"/>
          <w:kern w:val="0"/>
          <w:sz w:val="28"/>
          <w:szCs w:val="28"/>
        </w:rPr>
        <w:t>1、</w:t>
      </w:r>
      <w:r>
        <w:rPr>
          <w:rFonts w:hint="eastAsia" w:ascii="楷体_GB2312" w:hAnsi="宋体" w:eastAsia="楷体_GB2312"/>
          <w:kern w:val="0"/>
          <w:sz w:val="28"/>
          <w:szCs w:val="28"/>
          <w:lang w:val="en-US" w:eastAsia="zh-CN"/>
        </w:rPr>
        <w:t>中心主任、副主任</w:t>
      </w:r>
      <w:r>
        <w:rPr>
          <w:rFonts w:hint="eastAsia" w:ascii="楷体_GB2312" w:hAnsi="宋体" w:eastAsia="楷体_GB2312"/>
          <w:kern w:val="0"/>
          <w:sz w:val="28"/>
          <w:szCs w:val="28"/>
        </w:rPr>
        <w:t>组织能力及</w:t>
      </w:r>
      <w:r>
        <w:rPr>
          <w:rFonts w:hint="eastAsia" w:ascii="楷体_GB2312" w:hAnsi="宋体" w:eastAsia="楷体_GB2312"/>
          <w:kern w:val="0"/>
          <w:sz w:val="28"/>
          <w:szCs w:val="28"/>
          <w:lang w:val="en-US" w:eastAsia="zh-CN"/>
        </w:rPr>
        <w:t>2021-2022年代表性</w:t>
      </w:r>
      <w:r>
        <w:rPr>
          <w:rFonts w:hint="eastAsia" w:ascii="楷体_GB2312" w:hAnsi="宋体" w:eastAsia="楷体_GB2312"/>
          <w:kern w:val="0"/>
          <w:sz w:val="28"/>
          <w:szCs w:val="28"/>
        </w:rPr>
        <w:t>研发成果1-2项</w:t>
      </w:r>
    </w:p>
    <w:p>
      <w:pPr>
        <w:autoSpaceDE w:val="0"/>
        <w:autoSpaceDN w:val="0"/>
        <w:adjustRightInd w:val="0"/>
        <w:spacing w:line="500" w:lineRule="exact"/>
        <w:ind w:firstLine="600" w:firstLineChars="200"/>
        <w:jc w:val="left"/>
        <w:textAlignment w:val="baseline"/>
        <w:rPr>
          <w:rFonts w:hint="eastAsia" w:ascii="楷体_GB2312" w:hAnsi="宋体" w:eastAsia="楷体_GB2312"/>
          <w:kern w:val="0"/>
          <w:sz w:val="28"/>
          <w:szCs w:val="28"/>
        </w:rPr>
      </w:pPr>
      <w:r>
        <w:rPr>
          <w:rFonts w:hint="eastAsia" w:ascii="Times New Roman" w:hAnsi="Times New Roman"/>
          <w:kern w:val="0"/>
          <w:sz w:val="30"/>
          <w:szCs w:val="20"/>
        </w:rPr>
        <w:t>2、</w:t>
      </w:r>
      <w:r>
        <w:rPr>
          <w:rFonts w:ascii="楷体_GB2312" w:hAnsi="宋体" w:eastAsia="楷体_GB2312"/>
          <w:kern w:val="0"/>
          <w:sz w:val="28"/>
          <w:szCs w:val="28"/>
        </w:rPr>
        <w:t>人才队伍建设及人才培养</w:t>
      </w:r>
      <w:r>
        <w:rPr>
          <w:rFonts w:hint="eastAsia" w:ascii="楷体_GB2312" w:hAnsi="宋体" w:eastAsia="楷体_GB2312"/>
          <w:kern w:val="0"/>
          <w:sz w:val="28"/>
          <w:szCs w:val="28"/>
        </w:rPr>
        <w:t>（包括团队人员专业、年龄、职称层次、岗位机构、引进和培养等）</w:t>
      </w:r>
    </w:p>
    <w:p>
      <w:pPr>
        <w:autoSpaceDE w:val="0"/>
        <w:autoSpaceDN w:val="0"/>
        <w:adjustRightInd w:val="0"/>
        <w:spacing w:line="500" w:lineRule="exact"/>
        <w:ind w:firstLine="640" w:firstLineChars="200"/>
        <w:jc w:val="left"/>
        <w:textAlignment w:val="baseline"/>
        <w:rPr>
          <w:rFonts w:hint="eastAsia" w:ascii="黑体" w:hAnsi="黑体" w:eastAsia="黑体" w:cs="黑体"/>
          <w:kern w:val="0"/>
          <w:sz w:val="32"/>
          <w:szCs w:val="21"/>
        </w:rPr>
      </w:pPr>
      <w:r>
        <w:rPr>
          <w:rFonts w:hint="eastAsia" w:ascii="黑体" w:hAnsi="黑体" w:eastAsia="黑体" w:cs="黑体"/>
          <w:kern w:val="0"/>
          <w:sz w:val="32"/>
          <w:szCs w:val="21"/>
        </w:rPr>
        <w:t>四、工程中心研究或工程化技术开发成果与运行成效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jc w:val="left"/>
        <w:textAlignment w:val="baseline"/>
        <w:rPr>
          <w:rFonts w:ascii="楷体_GB2312" w:hAnsi="宋体" w:eastAsia="楷体_GB2312"/>
          <w:kern w:val="0"/>
          <w:sz w:val="28"/>
          <w:szCs w:val="28"/>
        </w:rPr>
      </w:pPr>
      <w:r>
        <w:rPr>
          <w:rFonts w:ascii="楷体_GB2312" w:hAnsi="宋体" w:eastAsia="楷体_GB2312"/>
          <w:kern w:val="0"/>
          <w:sz w:val="28"/>
          <w:szCs w:val="28"/>
        </w:rPr>
        <w:t>1、工程技术研究开发能力、水平和转化效益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jc w:val="left"/>
        <w:textAlignment w:val="baseline"/>
        <w:rPr>
          <w:rFonts w:ascii="楷体_GB2312" w:hAnsi="宋体" w:eastAsia="楷体_GB2312"/>
          <w:kern w:val="0"/>
          <w:sz w:val="28"/>
          <w:szCs w:val="28"/>
        </w:rPr>
      </w:pPr>
      <w:r>
        <w:rPr>
          <w:rFonts w:hint="eastAsia" w:ascii="楷体_GB2312" w:hAnsi="宋体" w:eastAsia="楷体_GB2312"/>
          <w:kern w:val="0"/>
          <w:sz w:val="28"/>
          <w:szCs w:val="28"/>
        </w:rPr>
        <w:t>2、新产品、新工艺、新技术</w:t>
      </w:r>
      <w:r>
        <w:rPr>
          <w:rFonts w:hint="eastAsia" w:ascii="楷体_GB2312" w:hAnsi="宋体" w:eastAsia="楷体_GB2312"/>
          <w:kern w:val="0"/>
          <w:sz w:val="28"/>
          <w:szCs w:val="28"/>
          <w:lang w:val="en-US" w:eastAsia="zh-CN"/>
        </w:rPr>
        <w:t>等</w:t>
      </w:r>
      <w:r>
        <w:rPr>
          <w:rFonts w:hint="eastAsia" w:ascii="楷体_GB2312" w:hAnsi="宋体" w:eastAsia="楷体_GB2312"/>
          <w:kern w:val="0"/>
          <w:sz w:val="28"/>
          <w:szCs w:val="28"/>
        </w:rPr>
        <w:t>开发情况（列举</w:t>
      </w:r>
      <w:r>
        <w:rPr>
          <w:rFonts w:hint="eastAsia" w:ascii="楷体_GB2312" w:hAnsi="宋体" w:eastAsia="楷体_GB2312"/>
          <w:kern w:val="0"/>
          <w:sz w:val="28"/>
          <w:szCs w:val="28"/>
          <w:lang w:val="en-US" w:eastAsia="zh-CN"/>
        </w:rPr>
        <w:t>2021-2022年</w:t>
      </w:r>
      <w:r>
        <w:rPr>
          <w:rFonts w:hint="eastAsia" w:ascii="楷体_GB2312" w:hAnsi="宋体" w:eastAsia="楷体_GB2312"/>
          <w:kern w:val="0"/>
          <w:sz w:val="28"/>
          <w:szCs w:val="28"/>
        </w:rPr>
        <w:t>3个最有代表性成果成效）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jc w:val="left"/>
        <w:textAlignment w:val="baseline"/>
        <w:rPr>
          <w:rFonts w:hint="eastAsia" w:ascii="楷体_GB2312" w:hAnsi="宋体" w:eastAsia="楷体_GB2312"/>
          <w:kern w:val="0"/>
          <w:sz w:val="28"/>
          <w:szCs w:val="28"/>
        </w:rPr>
      </w:pPr>
      <w:r>
        <w:rPr>
          <w:rFonts w:ascii="楷体_GB2312" w:hAnsi="宋体" w:eastAsia="楷体_GB2312"/>
          <w:kern w:val="0"/>
          <w:sz w:val="28"/>
          <w:szCs w:val="28"/>
        </w:rPr>
        <w:t>3</w:t>
      </w:r>
      <w:r>
        <w:rPr>
          <w:rFonts w:hint="eastAsia" w:ascii="楷体_GB2312" w:hAnsi="宋体" w:eastAsia="楷体_GB2312"/>
          <w:kern w:val="0"/>
          <w:sz w:val="28"/>
          <w:szCs w:val="28"/>
        </w:rPr>
        <w:t>、专利等知识产权情况（</w:t>
      </w:r>
      <w:r>
        <w:rPr>
          <w:rFonts w:hint="eastAsia" w:ascii="楷体_GB2312" w:hAnsi="宋体" w:eastAsia="楷体_GB2312"/>
          <w:kern w:val="0"/>
          <w:sz w:val="28"/>
          <w:szCs w:val="28"/>
          <w:lang w:val="en-US" w:eastAsia="zh-CN"/>
        </w:rPr>
        <w:t>2021-2022年</w:t>
      </w:r>
      <w:r>
        <w:rPr>
          <w:rFonts w:hint="eastAsia" w:ascii="楷体_GB2312" w:hAnsi="宋体" w:eastAsia="楷体_GB2312"/>
          <w:kern w:val="0"/>
          <w:sz w:val="28"/>
          <w:szCs w:val="28"/>
        </w:rPr>
        <w:t>申请、授权专利、软件著作权、集成电路版图、新药证书、标准等）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jc w:val="left"/>
        <w:textAlignment w:val="baseline"/>
        <w:rPr>
          <w:rFonts w:ascii="楷体_GB2312" w:hAnsi="宋体" w:eastAsia="楷体_GB2312"/>
          <w:kern w:val="0"/>
          <w:sz w:val="28"/>
          <w:szCs w:val="28"/>
        </w:rPr>
      </w:pPr>
      <w:r>
        <w:rPr>
          <w:rFonts w:hint="eastAsia" w:ascii="楷体_GB2312" w:hAnsi="宋体" w:eastAsia="楷体_GB2312"/>
          <w:kern w:val="0"/>
          <w:sz w:val="28"/>
          <w:szCs w:val="28"/>
        </w:rPr>
        <w:t>4、产学研合作情况（列举合作成效好的1-3项）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jc w:val="left"/>
        <w:textAlignment w:val="baseline"/>
        <w:rPr>
          <w:rFonts w:hint="eastAsia" w:ascii="楷体_GB2312" w:hAnsi="宋体" w:eastAsia="楷体_GB2312"/>
          <w:kern w:val="0"/>
          <w:sz w:val="28"/>
          <w:szCs w:val="28"/>
        </w:rPr>
      </w:pPr>
      <w:r>
        <w:rPr>
          <w:rFonts w:hint="eastAsia" w:ascii="楷体_GB2312" w:hAnsi="宋体" w:eastAsia="楷体_GB2312"/>
          <w:kern w:val="0"/>
          <w:sz w:val="28"/>
          <w:szCs w:val="28"/>
        </w:rPr>
        <w:t>5、</w:t>
      </w:r>
      <w:r>
        <w:rPr>
          <w:rFonts w:ascii="楷体_GB2312" w:hAnsi="宋体" w:eastAsia="楷体_GB2312"/>
          <w:kern w:val="0"/>
          <w:sz w:val="28"/>
          <w:szCs w:val="28"/>
        </w:rPr>
        <w:t>技术成果辐射、扩散能力和对行业技术发展的影响</w:t>
      </w:r>
      <w:r>
        <w:rPr>
          <w:rFonts w:hint="eastAsia" w:ascii="楷体_GB2312" w:hAnsi="宋体" w:eastAsia="楷体_GB2312"/>
          <w:kern w:val="0"/>
          <w:sz w:val="28"/>
          <w:szCs w:val="28"/>
        </w:rPr>
        <w:t>（技术溢出、经济效益和社会效益等）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jc w:val="left"/>
        <w:textAlignment w:val="baseline"/>
        <w:rPr>
          <w:rFonts w:ascii="楷体_GB2312" w:hAnsi="宋体" w:eastAsia="楷体_GB2312"/>
          <w:kern w:val="0"/>
          <w:sz w:val="28"/>
          <w:szCs w:val="28"/>
        </w:rPr>
      </w:pPr>
      <w:r>
        <w:rPr>
          <w:rFonts w:hint="eastAsia" w:ascii="楷体_GB2312" w:hAnsi="宋体" w:eastAsia="楷体_GB2312"/>
          <w:kern w:val="0"/>
          <w:sz w:val="28"/>
          <w:szCs w:val="28"/>
        </w:rPr>
        <w:t>6、</w:t>
      </w:r>
      <w:r>
        <w:rPr>
          <w:rFonts w:ascii="楷体_GB2312" w:hAnsi="宋体" w:eastAsia="楷体_GB2312"/>
          <w:kern w:val="0"/>
          <w:sz w:val="28"/>
          <w:szCs w:val="28"/>
        </w:rPr>
        <w:t>对外开放服务能力和效果</w:t>
      </w:r>
      <w:r>
        <w:rPr>
          <w:rFonts w:hint="eastAsia" w:ascii="楷体_GB2312" w:hAnsi="宋体" w:eastAsia="楷体_GB2312"/>
          <w:kern w:val="0"/>
          <w:sz w:val="28"/>
          <w:szCs w:val="28"/>
        </w:rPr>
        <w:t>（若有列举对外服务1-2项）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jc w:val="left"/>
        <w:textAlignment w:val="baseline"/>
        <w:rPr>
          <w:rFonts w:hint="eastAsia" w:ascii="楷体_GB2312" w:hAnsi="宋体" w:eastAsia="楷体_GB2312"/>
          <w:kern w:val="0"/>
          <w:sz w:val="28"/>
          <w:szCs w:val="28"/>
        </w:rPr>
      </w:pPr>
      <w:r>
        <w:rPr>
          <w:rFonts w:hint="eastAsia" w:ascii="楷体_GB2312" w:hAnsi="宋体" w:eastAsia="楷体_GB2312"/>
          <w:kern w:val="0"/>
          <w:sz w:val="28"/>
          <w:szCs w:val="28"/>
        </w:rPr>
        <w:t>7、中心经费投入、经费到位及经费使用情况</w:t>
      </w:r>
    </w:p>
    <w:p>
      <w:pPr>
        <w:autoSpaceDE w:val="0"/>
        <w:autoSpaceDN w:val="0"/>
        <w:adjustRightInd w:val="0"/>
        <w:spacing w:line="500" w:lineRule="exact"/>
        <w:ind w:firstLine="640" w:firstLineChars="200"/>
        <w:jc w:val="left"/>
        <w:textAlignment w:val="baseline"/>
        <w:rPr>
          <w:rFonts w:ascii="楷体_GB2312" w:hAnsi="宋体" w:eastAsia="楷体_GB2312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32"/>
          <w:szCs w:val="21"/>
        </w:rPr>
        <w:t>五、典型案例</w:t>
      </w:r>
      <w:r>
        <w:rPr>
          <w:rFonts w:hint="eastAsia" w:ascii="楷体_GB2312" w:hAnsi="Times New Roman" w:eastAsia="楷体_GB2312"/>
          <w:kern w:val="0"/>
          <w:sz w:val="28"/>
          <w:szCs w:val="28"/>
        </w:rPr>
        <w:t>（选择2-3项代表性成果进行论述，可以融入人才、标准、专利、经济效益、技术辐射模式和过程等要素，达成的成果转化经济效益以及对行业技术发展和竞争能力提升作用）</w:t>
      </w:r>
    </w:p>
    <w:p>
      <w:pPr>
        <w:autoSpaceDE w:val="0"/>
        <w:autoSpaceDN w:val="0"/>
        <w:adjustRightInd w:val="0"/>
        <w:spacing w:line="500" w:lineRule="exact"/>
        <w:ind w:firstLine="640" w:firstLineChars="200"/>
        <w:jc w:val="left"/>
        <w:textAlignment w:val="baseline"/>
        <w:rPr>
          <w:rFonts w:hint="eastAsia" w:ascii="黑体" w:hAnsi="黑体" w:eastAsia="黑体" w:cs="黑体"/>
          <w:kern w:val="0"/>
          <w:sz w:val="32"/>
          <w:szCs w:val="21"/>
        </w:rPr>
      </w:pPr>
      <w:r>
        <w:rPr>
          <w:rFonts w:hint="eastAsia" w:ascii="黑体" w:hAnsi="黑体" w:eastAsia="黑体" w:cs="黑体"/>
          <w:kern w:val="0"/>
          <w:sz w:val="32"/>
          <w:szCs w:val="21"/>
        </w:rPr>
        <w:t>六、工程中心运行管理及发展规划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jc w:val="left"/>
        <w:textAlignment w:val="baseline"/>
        <w:rPr>
          <w:rFonts w:hint="eastAsia" w:ascii="楷体_GB2312" w:hAnsi="宋体" w:eastAsia="楷体_GB2312"/>
          <w:kern w:val="0"/>
          <w:sz w:val="28"/>
          <w:szCs w:val="28"/>
        </w:rPr>
      </w:pPr>
      <w:r>
        <w:rPr>
          <w:rFonts w:hint="eastAsia" w:ascii="楷体_GB2312" w:hAnsi="宋体" w:eastAsia="楷体_GB2312"/>
          <w:kern w:val="0"/>
          <w:sz w:val="28"/>
          <w:szCs w:val="28"/>
        </w:rPr>
        <w:t>1、运行管理制度及运行机制建设、执行情况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jc w:val="left"/>
        <w:textAlignment w:val="baseline"/>
        <w:rPr>
          <w:rFonts w:ascii="楷体_GB2312" w:hAnsi="宋体" w:eastAsia="楷体_GB2312"/>
          <w:kern w:val="0"/>
          <w:sz w:val="28"/>
          <w:szCs w:val="28"/>
        </w:rPr>
      </w:pPr>
      <w:r>
        <w:rPr>
          <w:rFonts w:hint="eastAsia" w:ascii="楷体_GB2312" w:hAnsi="宋体" w:eastAsia="楷体_GB2312"/>
          <w:kern w:val="0"/>
          <w:sz w:val="28"/>
          <w:szCs w:val="28"/>
        </w:rPr>
        <w:t>2、发展规划及保障条件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jc w:val="left"/>
        <w:textAlignment w:val="baseline"/>
        <w:rPr>
          <w:rFonts w:hint="eastAsia" w:ascii="楷体_GB2312" w:hAnsi="宋体" w:eastAsia="楷体_GB2312"/>
          <w:kern w:val="0"/>
          <w:sz w:val="28"/>
          <w:szCs w:val="28"/>
        </w:rPr>
      </w:pPr>
      <w:r>
        <w:rPr>
          <w:rFonts w:ascii="楷体_GB2312" w:hAnsi="宋体" w:eastAsia="楷体_GB2312"/>
          <w:kern w:val="0"/>
          <w:sz w:val="28"/>
          <w:szCs w:val="28"/>
        </w:rPr>
        <w:t>3、发展中存在主要问题及未来3年发展思路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jc w:val="left"/>
        <w:textAlignment w:val="baseline"/>
        <w:rPr>
          <w:rFonts w:ascii="楷体_GB2312" w:hAnsi="宋体" w:eastAsia="楷体_GB2312"/>
          <w:kern w:val="0"/>
          <w:sz w:val="28"/>
          <w:szCs w:val="28"/>
        </w:rPr>
      </w:pPr>
      <w:r>
        <w:rPr>
          <w:rFonts w:ascii="楷体_GB2312" w:hAnsi="宋体" w:eastAsia="楷体_GB2312"/>
          <w:kern w:val="0"/>
          <w:sz w:val="28"/>
          <w:szCs w:val="28"/>
        </w:rPr>
        <w:t>4、对加强工程技术研究中心建设和管理的建议</w:t>
      </w:r>
    </w:p>
    <w:p>
      <w:pPr>
        <w:jc w:val="center"/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</w:pPr>
    </w:p>
    <w:p>
      <w:pPr>
        <w:jc w:val="center"/>
        <w:rPr>
          <w:rFonts w:hint="eastAsia"/>
          <w:b/>
          <w:bCs/>
          <w:sz w:val="72"/>
          <w:szCs w:val="72"/>
          <w:lang w:eastAsia="zh-CN"/>
        </w:rPr>
        <w:sectPr>
          <w:type w:val="continuous"/>
          <w:pgSz w:w="11906" w:h="16838"/>
          <w:pgMar w:top="2098" w:right="1417" w:bottom="1984" w:left="1587" w:header="851" w:footer="992" w:gutter="0"/>
          <w:cols w:space="720" w:num="1"/>
          <w:docGrid w:type="lines" w:linePitch="312" w:charSpace="0"/>
        </w:sectPr>
      </w:pPr>
    </w:p>
    <w:p>
      <w:pPr>
        <w:jc w:val="center"/>
        <w:rPr>
          <w:rFonts w:hint="eastAsia"/>
          <w:b/>
          <w:bCs/>
          <w:sz w:val="72"/>
          <w:szCs w:val="72"/>
          <w:lang w:eastAsia="zh-CN"/>
        </w:rPr>
      </w:pPr>
    </w:p>
    <w:p>
      <w:pPr>
        <w:jc w:val="center"/>
        <w:rPr>
          <w:rFonts w:hint="eastAsia"/>
          <w:b/>
          <w:bCs/>
          <w:sz w:val="72"/>
          <w:szCs w:val="72"/>
          <w:lang w:eastAsia="zh-CN"/>
        </w:rPr>
      </w:pPr>
    </w:p>
    <w:p>
      <w:pPr>
        <w:jc w:val="center"/>
        <w:rPr>
          <w:rFonts w:hint="eastAsia"/>
          <w:b/>
          <w:bCs/>
          <w:sz w:val="72"/>
          <w:szCs w:val="72"/>
          <w:lang w:eastAsia="zh-CN"/>
        </w:rPr>
      </w:pPr>
    </w:p>
    <w:p>
      <w:pPr>
        <w:jc w:val="center"/>
        <w:rPr>
          <w:rFonts w:hint="eastAsia"/>
          <w:b/>
          <w:bCs/>
          <w:sz w:val="72"/>
          <w:szCs w:val="72"/>
          <w:lang w:eastAsia="zh-CN"/>
        </w:rPr>
      </w:pPr>
    </w:p>
    <w:p>
      <w:pPr>
        <w:jc w:val="center"/>
        <w:rPr>
          <w:rFonts w:hint="eastAsia"/>
          <w:b/>
          <w:bCs/>
          <w:sz w:val="72"/>
          <w:szCs w:val="72"/>
          <w:lang w:eastAsia="zh-CN"/>
        </w:rPr>
      </w:pPr>
      <w:r>
        <w:rPr>
          <w:rFonts w:hint="eastAsia"/>
          <w:b/>
          <w:bCs/>
          <w:sz w:val="72"/>
          <w:szCs w:val="72"/>
          <w:lang w:eastAsia="zh-CN"/>
        </w:rPr>
        <w:t>东莞市工程技术研究中心</w:t>
      </w:r>
    </w:p>
    <w:p>
      <w:pPr>
        <w:jc w:val="center"/>
        <w:rPr>
          <w:rFonts w:hint="eastAsia"/>
          <w:b/>
          <w:bCs/>
          <w:sz w:val="72"/>
          <w:szCs w:val="72"/>
          <w:lang w:eastAsia="zh-CN"/>
        </w:rPr>
      </w:pPr>
      <w:r>
        <w:rPr>
          <w:rFonts w:hint="eastAsia"/>
          <w:b/>
          <w:bCs/>
          <w:sz w:val="72"/>
          <w:szCs w:val="72"/>
          <w:lang w:eastAsia="zh-CN"/>
        </w:rPr>
        <w:t>绩效评估总结报告</w:t>
      </w:r>
    </w:p>
    <w:p>
      <w:pPr>
        <w:jc w:val="center"/>
        <w:rPr>
          <w:rFonts w:hint="eastAsia"/>
          <w:b/>
          <w:bCs/>
          <w:sz w:val="72"/>
          <w:szCs w:val="72"/>
          <w:lang w:eastAsia="zh-CN"/>
        </w:rPr>
      </w:pPr>
    </w:p>
    <w:p>
      <w:pPr>
        <w:jc w:val="center"/>
        <w:rPr>
          <w:rFonts w:hint="eastAsia"/>
          <w:b/>
          <w:bCs/>
          <w:sz w:val="72"/>
          <w:szCs w:val="72"/>
          <w:lang w:eastAsia="zh-CN"/>
        </w:rPr>
      </w:pPr>
    </w:p>
    <w:p>
      <w:pPr>
        <w:jc w:val="center"/>
        <w:rPr>
          <w:rFonts w:hint="eastAsia"/>
          <w:b/>
          <w:bCs/>
          <w:sz w:val="72"/>
          <w:szCs w:val="72"/>
          <w:lang w:eastAsia="zh-CN"/>
        </w:rPr>
      </w:pPr>
    </w:p>
    <w:p>
      <w:pPr>
        <w:jc w:val="center"/>
        <w:rPr>
          <w:rFonts w:hint="eastAsia"/>
          <w:b/>
          <w:bCs/>
          <w:sz w:val="72"/>
          <w:szCs w:val="72"/>
          <w:lang w:eastAsia="zh-CN"/>
        </w:rPr>
      </w:pPr>
    </w:p>
    <w:p>
      <w:pPr>
        <w:jc w:val="center"/>
        <w:rPr>
          <w:rFonts w:hint="eastAsia"/>
          <w:b/>
          <w:bCs/>
          <w:sz w:val="72"/>
          <w:szCs w:val="72"/>
          <w:lang w:eastAsia="zh-CN"/>
        </w:rPr>
      </w:pPr>
    </w:p>
    <w:p>
      <w:pPr>
        <w:jc w:val="center"/>
        <w:rPr>
          <w:rFonts w:hint="eastAsia"/>
          <w:b/>
          <w:bCs/>
          <w:sz w:val="72"/>
          <w:szCs w:val="72"/>
          <w:lang w:eastAsia="zh-CN"/>
        </w:rPr>
      </w:pPr>
    </w:p>
    <w:p>
      <w:pPr>
        <w:autoSpaceDE/>
        <w:autoSpaceDN/>
        <w:spacing w:line="360" w:lineRule="auto"/>
        <w:ind w:left="630" w:leftChars="300" w:firstLine="0"/>
        <w:rPr>
          <w:rFonts w:eastAsia="宋体"/>
          <w:bCs/>
          <w:snapToGrid/>
          <w:kern w:val="2"/>
          <w:szCs w:val="24"/>
        </w:rPr>
      </w:pPr>
      <w:r>
        <w:rPr>
          <w:rFonts w:hint="eastAsia"/>
          <w:b/>
          <w:bCs/>
          <w:sz w:val="36"/>
          <w:szCs w:val="36"/>
          <w:lang w:eastAsia="zh-CN"/>
        </w:rPr>
        <w:t>工程技术研究中心名称：</w:t>
      </w:r>
      <w:r>
        <w:rPr>
          <w:rFonts w:eastAsia="宋体"/>
          <w:bCs/>
          <w:snapToGrid/>
          <w:kern w:val="2"/>
          <w:szCs w:val="24"/>
          <w:u w:val="single"/>
        </w:rPr>
        <w:t xml:space="preserve">      </w:t>
      </w:r>
      <w:r>
        <w:rPr>
          <w:rFonts w:hint="eastAsia" w:eastAsia="宋体"/>
          <w:bCs/>
          <w:snapToGrid/>
          <w:kern w:val="2"/>
          <w:szCs w:val="24"/>
          <w:u w:val="single"/>
          <w:lang w:val="en-US" w:eastAsia="zh-CN"/>
        </w:rPr>
        <w:t xml:space="preserve">            </w:t>
      </w:r>
      <w:r>
        <w:rPr>
          <w:rFonts w:eastAsia="宋体"/>
          <w:bCs/>
          <w:snapToGrid/>
          <w:kern w:val="2"/>
          <w:szCs w:val="24"/>
          <w:u w:val="single"/>
        </w:rPr>
        <w:t xml:space="preserve">   </w:t>
      </w:r>
      <w:r>
        <w:rPr>
          <w:rFonts w:hint="eastAsia" w:eastAsia="宋体"/>
          <w:bCs/>
          <w:snapToGrid/>
          <w:kern w:val="2"/>
          <w:szCs w:val="24"/>
          <w:u w:val="single"/>
          <w:lang w:val="en-US" w:eastAsia="zh-CN"/>
        </w:rPr>
        <w:t xml:space="preserve">   </w:t>
      </w:r>
      <w:r>
        <w:rPr>
          <w:rFonts w:eastAsia="宋体"/>
          <w:bCs/>
          <w:snapToGrid/>
          <w:kern w:val="2"/>
          <w:szCs w:val="24"/>
          <w:u w:val="single"/>
        </w:rPr>
        <w:t xml:space="preserve">                          </w:t>
      </w:r>
    </w:p>
    <w:p>
      <w:pPr>
        <w:autoSpaceDE/>
        <w:autoSpaceDN/>
        <w:spacing w:line="360" w:lineRule="auto"/>
        <w:ind w:left="630" w:leftChars="300" w:firstLine="0"/>
        <w:rPr>
          <w:rFonts w:hint="eastAsia"/>
          <w:b/>
          <w:bCs/>
          <w:sz w:val="36"/>
          <w:szCs w:val="36"/>
          <w:lang w:eastAsia="zh-CN"/>
        </w:rPr>
      </w:pPr>
    </w:p>
    <w:p>
      <w:pPr>
        <w:autoSpaceDE/>
        <w:autoSpaceDN/>
        <w:spacing w:line="360" w:lineRule="auto"/>
        <w:ind w:left="630" w:leftChars="300" w:firstLine="0"/>
        <w:rPr>
          <w:rFonts w:eastAsia="宋体"/>
          <w:bCs/>
          <w:snapToGrid/>
          <w:kern w:val="2"/>
          <w:szCs w:val="24"/>
        </w:rPr>
      </w:pPr>
      <w:r>
        <w:rPr>
          <w:rFonts w:hint="eastAsia"/>
          <w:b/>
          <w:bCs/>
          <w:sz w:val="36"/>
          <w:szCs w:val="36"/>
          <w:lang w:eastAsia="zh-CN"/>
        </w:rPr>
        <w:t>申请单位：</w:t>
      </w:r>
      <w:r>
        <w:rPr>
          <w:rFonts w:eastAsia="宋体"/>
          <w:bCs/>
          <w:snapToGrid/>
          <w:kern w:val="2"/>
          <w:szCs w:val="24"/>
          <w:u w:val="single"/>
        </w:rPr>
        <w:t xml:space="preserve">       </w:t>
      </w:r>
      <w:r>
        <w:rPr>
          <w:rFonts w:hint="eastAsia" w:eastAsia="宋体"/>
          <w:bCs/>
          <w:snapToGrid/>
          <w:kern w:val="2"/>
          <w:szCs w:val="24"/>
          <w:u w:val="single"/>
          <w:lang w:val="en-US" w:eastAsia="zh-CN"/>
        </w:rPr>
        <w:t xml:space="preserve">                          </w:t>
      </w:r>
      <w:r>
        <w:rPr>
          <w:rFonts w:eastAsia="宋体"/>
          <w:bCs/>
          <w:snapToGrid/>
          <w:kern w:val="2"/>
          <w:szCs w:val="24"/>
          <w:u w:val="single"/>
        </w:rPr>
        <w:t xml:space="preserve">                            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/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altName w:val="方正大标宋简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方正大标宋简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 YaHei UI">
    <w:altName w:val="文泉驿微米黑"/>
    <w:panose1 w:val="020B0402040204020203"/>
    <w:charset w:val="86"/>
    <w:family w:val="swiss"/>
    <w:pitch w:val="default"/>
    <w:sig w:usb0="00000000" w:usb1="00000000" w:usb2="00000016" w:usb3="00000000" w:csb0="2004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 Light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  <w:p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0" w:lineRule="atLeast"/>
      <w:rPr>
        <w:sz w:val="16"/>
        <w:szCs w:val="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true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iZjRjYTMzYWQ4NDc5Y2IzYzI1OTM3NjJlMjJiY2YifQ=="/>
  </w:docVars>
  <w:rsids>
    <w:rsidRoot w:val="00637AF6"/>
    <w:rsid w:val="00005484"/>
    <w:rsid w:val="00027887"/>
    <w:rsid w:val="00033EE5"/>
    <w:rsid w:val="00054A9B"/>
    <w:rsid w:val="000612DF"/>
    <w:rsid w:val="00064B34"/>
    <w:rsid w:val="000670FA"/>
    <w:rsid w:val="000735B1"/>
    <w:rsid w:val="00097239"/>
    <w:rsid w:val="000A2D49"/>
    <w:rsid w:val="000B7ED5"/>
    <w:rsid w:val="000C3BEB"/>
    <w:rsid w:val="000F7290"/>
    <w:rsid w:val="00116934"/>
    <w:rsid w:val="00116F27"/>
    <w:rsid w:val="00130143"/>
    <w:rsid w:val="001377EB"/>
    <w:rsid w:val="0015041A"/>
    <w:rsid w:val="001557CD"/>
    <w:rsid w:val="00157A8F"/>
    <w:rsid w:val="00182164"/>
    <w:rsid w:val="0019713F"/>
    <w:rsid w:val="001A0F21"/>
    <w:rsid w:val="001B36DC"/>
    <w:rsid w:val="001B38DE"/>
    <w:rsid w:val="001C7005"/>
    <w:rsid w:val="001D5ECE"/>
    <w:rsid w:val="00201E93"/>
    <w:rsid w:val="002442A4"/>
    <w:rsid w:val="0025353C"/>
    <w:rsid w:val="00255C2F"/>
    <w:rsid w:val="00290185"/>
    <w:rsid w:val="00292E2F"/>
    <w:rsid w:val="002A286D"/>
    <w:rsid w:val="002D023A"/>
    <w:rsid w:val="002E197C"/>
    <w:rsid w:val="002E6A73"/>
    <w:rsid w:val="002F3537"/>
    <w:rsid w:val="00305C30"/>
    <w:rsid w:val="003779C9"/>
    <w:rsid w:val="00384048"/>
    <w:rsid w:val="003859AC"/>
    <w:rsid w:val="003A009C"/>
    <w:rsid w:val="003E1BC9"/>
    <w:rsid w:val="003E580F"/>
    <w:rsid w:val="003F74C9"/>
    <w:rsid w:val="00407A31"/>
    <w:rsid w:val="00414DBA"/>
    <w:rsid w:val="00423E68"/>
    <w:rsid w:val="00441917"/>
    <w:rsid w:val="004564B9"/>
    <w:rsid w:val="004920E8"/>
    <w:rsid w:val="00494BC2"/>
    <w:rsid w:val="004A0360"/>
    <w:rsid w:val="004E2D38"/>
    <w:rsid w:val="005024AD"/>
    <w:rsid w:val="00583BA5"/>
    <w:rsid w:val="005A209A"/>
    <w:rsid w:val="005B1161"/>
    <w:rsid w:val="005C1C51"/>
    <w:rsid w:val="005C521E"/>
    <w:rsid w:val="005C5506"/>
    <w:rsid w:val="005C55D9"/>
    <w:rsid w:val="006041FA"/>
    <w:rsid w:val="00637AF6"/>
    <w:rsid w:val="006517B5"/>
    <w:rsid w:val="0065684B"/>
    <w:rsid w:val="006B3CA7"/>
    <w:rsid w:val="006D3900"/>
    <w:rsid w:val="006E3445"/>
    <w:rsid w:val="006E7BBC"/>
    <w:rsid w:val="006F6ED3"/>
    <w:rsid w:val="006F7475"/>
    <w:rsid w:val="00701C1D"/>
    <w:rsid w:val="007058F0"/>
    <w:rsid w:val="0072288D"/>
    <w:rsid w:val="00761FBD"/>
    <w:rsid w:val="0077162A"/>
    <w:rsid w:val="007B6749"/>
    <w:rsid w:val="007C2D5E"/>
    <w:rsid w:val="007C4667"/>
    <w:rsid w:val="007F42F8"/>
    <w:rsid w:val="008127CC"/>
    <w:rsid w:val="008508F5"/>
    <w:rsid w:val="00862FD3"/>
    <w:rsid w:val="008635A2"/>
    <w:rsid w:val="008768B9"/>
    <w:rsid w:val="008810A7"/>
    <w:rsid w:val="008935AB"/>
    <w:rsid w:val="008978DD"/>
    <w:rsid w:val="008A11C1"/>
    <w:rsid w:val="008A3CDF"/>
    <w:rsid w:val="008C2D2F"/>
    <w:rsid w:val="008D00D7"/>
    <w:rsid w:val="008F5066"/>
    <w:rsid w:val="009021CD"/>
    <w:rsid w:val="0091421F"/>
    <w:rsid w:val="00943218"/>
    <w:rsid w:val="00944652"/>
    <w:rsid w:val="0094571A"/>
    <w:rsid w:val="00946D01"/>
    <w:rsid w:val="0095435B"/>
    <w:rsid w:val="009661A9"/>
    <w:rsid w:val="009B47B5"/>
    <w:rsid w:val="00A077ED"/>
    <w:rsid w:val="00A21A85"/>
    <w:rsid w:val="00A330D7"/>
    <w:rsid w:val="00A40E9F"/>
    <w:rsid w:val="00A42525"/>
    <w:rsid w:val="00A608F0"/>
    <w:rsid w:val="00A703BA"/>
    <w:rsid w:val="00A946DD"/>
    <w:rsid w:val="00AA406E"/>
    <w:rsid w:val="00AB2BC3"/>
    <w:rsid w:val="00AB3D31"/>
    <w:rsid w:val="00AC2787"/>
    <w:rsid w:val="00AE2BEF"/>
    <w:rsid w:val="00AF35E1"/>
    <w:rsid w:val="00AF501B"/>
    <w:rsid w:val="00B36EE3"/>
    <w:rsid w:val="00B453C3"/>
    <w:rsid w:val="00B9319D"/>
    <w:rsid w:val="00B97B10"/>
    <w:rsid w:val="00BA1423"/>
    <w:rsid w:val="00BC0263"/>
    <w:rsid w:val="00BE06AD"/>
    <w:rsid w:val="00C079BC"/>
    <w:rsid w:val="00C33A7D"/>
    <w:rsid w:val="00C45F9C"/>
    <w:rsid w:val="00C578D3"/>
    <w:rsid w:val="00C60383"/>
    <w:rsid w:val="00C82F8C"/>
    <w:rsid w:val="00C93087"/>
    <w:rsid w:val="00CD0E76"/>
    <w:rsid w:val="00CD32B6"/>
    <w:rsid w:val="00CD63A1"/>
    <w:rsid w:val="00CE06ED"/>
    <w:rsid w:val="00CE2C1B"/>
    <w:rsid w:val="00CE35CD"/>
    <w:rsid w:val="00CE4761"/>
    <w:rsid w:val="00D07D3B"/>
    <w:rsid w:val="00D37A3C"/>
    <w:rsid w:val="00D50573"/>
    <w:rsid w:val="00D76F49"/>
    <w:rsid w:val="00D8478D"/>
    <w:rsid w:val="00D87F99"/>
    <w:rsid w:val="00D9239F"/>
    <w:rsid w:val="00D931AD"/>
    <w:rsid w:val="00DA24BB"/>
    <w:rsid w:val="00DA67B3"/>
    <w:rsid w:val="00DD3592"/>
    <w:rsid w:val="00E040A2"/>
    <w:rsid w:val="00E05E81"/>
    <w:rsid w:val="00E1185C"/>
    <w:rsid w:val="00E14D3A"/>
    <w:rsid w:val="00E24B79"/>
    <w:rsid w:val="00E369EA"/>
    <w:rsid w:val="00E70C6F"/>
    <w:rsid w:val="00E857AC"/>
    <w:rsid w:val="00EA28AB"/>
    <w:rsid w:val="00EB330B"/>
    <w:rsid w:val="00EE439A"/>
    <w:rsid w:val="00EE7100"/>
    <w:rsid w:val="00EF6B7E"/>
    <w:rsid w:val="00F302A3"/>
    <w:rsid w:val="00F90470"/>
    <w:rsid w:val="00F979D4"/>
    <w:rsid w:val="00FC288E"/>
    <w:rsid w:val="00FE40F2"/>
    <w:rsid w:val="00FE75C8"/>
    <w:rsid w:val="01091D1F"/>
    <w:rsid w:val="01B50E81"/>
    <w:rsid w:val="04A872C0"/>
    <w:rsid w:val="06931517"/>
    <w:rsid w:val="07E809C0"/>
    <w:rsid w:val="09821887"/>
    <w:rsid w:val="0A8A7053"/>
    <w:rsid w:val="0B2B20F8"/>
    <w:rsid w:val="0C3640EE"/>
    <w:rsid w:val="0E3E7814"/>
    <w:rsid w:val="0E8351B4"/>
    <w:rsid w:val="0F376AB9"/>
    <w:rsid w:val="0F4718DA"/>
    <w:rsid w:val="10EC7529"/>
    <w:rsid w:val="11847154"/>
    <w:rsid w:val="12535040"/>
    <w:rsid w:val="1262252D"/>
    <w:rsid w:val="137A4DCD"/>
    <w:rsid w:val="14E10168"/>
    <w:rsid w:val="164E68F2"/>
    <w:rsid w:val="17E2454D"/>
    <w:rsid w:val="18171D16"/>
    <w:rsid w:val="19A6349B"/>
    <w:rsid w:val="19B71885"/>
    <w:rsid w:val="1A407E18"/>
    <w:rsid w:val="1AEA7FE1"/>
    <w:rsid w:val="1C4847D1"/>
    <w:rsid w:val="1C9B5E6B"/>
    <w:rsid w:val="1D3A3F2F"/>
    <w:rsid w:val="1D61219A"/>
    <w:rsid w:val="1D842B69"/>
    <w:rsid w:val="1D8B3854"/>
    <w:rsid w:val="1E153A44"/>
    <w:rsid w:val="1F840A52"/>
    <w:rsid w:val="1FA32F97"/>
    <w:rsid w:val="1FE15CE7"/>
    <w:rsid w:val="20544184"/>
    <w:rsid w:val="21E12A44"/>
    <w:rsid w:val="22637E7C"/>
    <w:rsid w:val="227722AC"/>
    <w:rsid w:val="22BD3304"/>
    <w:rsid w:val="2324175F"/>
    <w:rsid w:val="23817450"/>
    <w:rsid w:val="241E6040"/>
    <w:rsid w:val="24701D2A"/>
    <w:rsid w:val="24E533D4"/>
    <w:rsid w:val="24EC15AB"/>
    <w:rsid w:val="256D5390"/>
    <w:rsid w:val="25870388"/>
    <w:rsid w:val="27AE134C"/>
    <w:rsid w:val="28B02337"/>
    <w:rsid w:val="2954065E"/>
    <w:rsid w:val="29C65CD7"/>
    <w:rsid w:val="2A1E658C"/>
    <w:rsid w:val="2A857525"/>
    <w:rsid w:val="2E031572"/>
    <w:rsid w:val="2FA76CBA"/>
    <w:rsid w:val="2FF784A1"/>
    <w:rsid w:val="30CA418E"/>
    <w:rsid w:val="31D550E2"/>
    <w:rsid w:val="326A6D5C"/>
    <w:rsid w:val="350E65A7"/>
    <w:rsid w:val="352B33F7"/>
    <w:rsid w:val="35ED449D"/>
    <w:rsid w:val="365B1E56"/>
    <w:rsid w:val="37023B4D"/>
    <w:rsid w:val="378D7B50"/>
    <w:rsid w:val="379E85D5"/>
    <w:rsid w:val="37DF4C31"/>
    <w:rsid w:val="37F67E71"/>
    <w:rsid w:val="38AA3B1D"/>
    <w:rsid w:val="38E95D87"/>
    <w:rsid w:val="39C4144C"/>
    <w:rsid w:val="3A0C16B3"/>
    <w:rsid w:val="3ADE4C16"/>
    <w:rsid w:val="3B467C0A"/>
    <w:rsid w:val="3B485773"/>
    <w:rsid w:val="3C215617"/>
    <w:rsid w:val="3C566E53"/>
    <w:rsid w:val="3C5E6C08"/>
    <w:rsid w:val="3C5F3A2A"/>
    <w:rsid w:val="3D31242B"/>
    <w:rsid w:val="3D6EFD95"/>
    <w:rsid w:val="3DC05285"/>
    <w:rsid w:val="3E162A85"/>
    <w:rsid w:val="3E7FB4FD"/>
    <w:rsid w:val="3EAB761B"/>
    <w:rsid w:val="3EFC6850"/>
    <w:rsid w:val="3FE5284E"/>
    <w:rsid w:val="3FFD6625"/>
    <w:rsid w:val="400A7BBB"/>
    <w:rsid w:val="40645D46"/>
    <w:rsid w:val="40EA7CA4"/>
    <w:rsid w:val="413007A4"/>
    <w:rsid w:val="4188484D"/>
    <w:rsid w:val="45C64FF3"/>
    <w:rsid w:val="486D4BAC"/>
    <w:rsid w:val="48B73DD6"/>
    <w:rsid w:val="49B345E5"/>
    <w:rsid w:val="4CF761B0"/>
    <w:rsid w:val="4D583E23"/>
    <w:rsid w:val="4E351E48"/>
    <w:rsid w:val="4E7A1D8D"/>
    <w:rsid w:val="4F776793"/>
    <w:rsid w:val="4F851735"/>
    <w:rsid w:val="4FFDCAA8"/>
    <w:rsid w:val="509962DA"/>
    <w:rsid w:val="511C485A"/>
    <w:rsid w:val="52DF36BB"/>
    <w:rsid w:val="52E43330"/>
    <w:rsid w:val="52ED305F"/>
    <w:rsid w:val="52FB2900"/>
    <w:rsid w:val="53E915FF"/>
    <w:rsid w:val="54F9779C"/>
    <w:rsid w:val="54FF39BF"/>
    <w:rsid w:val="55133DBF"/>
    <w:rsid w:val="552F28A3"/>
    <w:rsid w:val="5563524F"/>
    <w:rsid w:val="562E5F25"/>
    <w:rsid w:val="56E83751"/>
    <w:rsid w:val="574E42D5"/>
    <w:rsid w:val="58BE0EFB"/>
    <w:rsid w:val="5A7C0AC2"/>
    <w:rsid w:val="5AFCA3D4"/>
    <w:rsid w:val="5B3D554D"/>
    <w:rsid w:val="5C995566"/>
    <w:rsid w:val="5EBF5EFD"/>
    <w:rsid w:val="5EFE27DE"/>
    <w:rsid w:val="5F3B776C"/>
    <w:rsid w:val="5F992210"/>
    <w:rsid w:val="5FE73EFA"/>
    <w:rsid w:val="5FEBDF4E"/>
    <w:rsid w:val="5FF13702"/>
    <w:rsid w:val="61371149"/>
    <w:rsid w:val="61393098"/>
    <w:rsid w:val="62E1333A"/>
    <w:rsid w:val="634533F1"/>
    <w:rsid w:val="64593FE9"/>
    <w:rsid w:val="64BD40E0"/>
    <w:rsid w:val="650223DE"/>
    <w:rsid w:val="65715E70"/>
    <w:rsid w:val="6575467C"/>
    <w:rsid w:val="65966DBE"/>
    <w:rsid w:val="67F0EDFD"/>
    <w:rsid w:val="68051277"/>
    <w:rsid w:val="68333334"/>
    <w:rsid w:val="684C3C25"/>
    <w:rsid w:val="686E4526"/>
    <w:rsid w:val="69144FA8"/>
    <w:rsid w:val="69507E17"/>
    <w:rsid w:val="69522366"/>
    <w:rsid w:val="69C951F7"/>
    <w:rsid w:val="6AD36191"/>
    <w:rsid w:val="6B257FAE"/>
    <w:rsid w:val="6B77F73F"/>
    <w:rsid w:val="6BCB2F20"/>
    <w:rsid w:val="6BF52E33"/>
    <w:rsid w:val="6C38296F"/>
    <w:rsid w:val="6C7B625B"/>
    <w:rsid w:val="6D2C2713"/>
    <w:rsid w:val="6DE9432A"/>
    <w:rsid w:val="6E1F29C8"/>
    <w:rsid w:val="6F5E14B1"/>
    <w:rsid w:val="6F7065FC"/>
    <w:rsid w:val="6FFB5DFF"/>
    <w:rsid w:val="6FFDD801"/>
    <w:rsid w:val="70697A12"/>
    <w:rsid w:val="70F43667"/>
    <w:rsid w:val="71100799"/>
    <w:rsid w:val="71A32133"/>
    <w:rsid w:val="72391AA0"/>
    <w:rsid w:val="72D71467"/>
    <w:rsid w:val="73137355"/>
    <w:rsid w:val="73912296"/>
    <w:rsid w:val="74626E15"/>
    <w:rsid w:val="75190CCF"/>
    <w:rsid w:val="75903F3E"/>
    <w:rsid w:val="75E07B96"/>
    <w:rsid w:val="762A5C15"/>
    <w:rsid w:val="769631DB"/>
    <w:rsid w:val="76E63C1F"/>
    <w:rsid w:val="76E94EDA"/>
    <w:rsid w:val="77826732"/>
    <w:rsid w:val="78145200"/>
    <w:rsid w:val="78317FD5"/>
    <w:rsid w:val="79236D79"/>
    <w:rsid w:val="79986F9F"/>
    <w:rsid w:val="7AA24079"/>
    <w:rsid w:val="7B146DC7"/>
    <w:rsid w:val="7B934AA4"/>
    <w:rsid w:val="7BCD17D2"/>
    <w:rsid w:val="7BE82E59"/>
    <w:rsid w:val="7BEB346E"/>
    <w:rsid w:val="7C7D7F85"/>
    <w:rsid w:val="7C953CF1"/>
    <w:rsid w:val="7CDF0D20"/>
    <w:rsid w:val="7CF695E6"/>
    <w:rsid w:val="7D744B6B"/>
    <w:rsid w:val="7D7F5E37"/>
    <w:rsid w:val="7D7F81E0"/>
    <w:rsid w:val="7E690F8B"/>
    <w:rsid w:val="7E7B3365"/>
    <w:rsid w:val="7EB42A5E"/>
    <w:rsid w:val="7F4166CC"/>
    <w:rsid w:val="7FE65409"/>
    <w:rsid w:val="7FFD7AF3"/>
    <w:rsid w:val="959EF021"/>
    <w:rsid w:val="9A2D9AF4"/>
    <w:rsid w:val="B476D9AE"/>
    <w:rsid w:val="B5F56F86"/>
    <w:rsid w:val="BFDB3B56"/>
    <w:rsid w:val="BFF32C04"/>
    <w:rsid w:val="C739B6F1"/>
    <w:rsid w:val="CF7F65E3"/>
    <w:rsid w:val="CFE9143F"/>
    <w:rsid w:val="D7FFE458"/>
    <w:rsid w:val="DCF87E8F"/>
    <w:rsid w:val="DF5F139B"/>
    <w:rsid w:val="DFEF3258"/>
    <w:rsid w:val="EEFBEE9B"/>
    <w:rsid w:val="F7A1FD0E"/>
    <w:rsid w:val="FD3F19C1"/>
    <w:rsid w:val="FDF9D078"/>
    <w:rsid w:val="FEFBE545"/>
    <w:rsid w:val="FF6EC2EC"/>
    <w:rsid w:val="FF75B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41"/>
    <w:qFormat/>
    <w:uiPriority w:val="9"/>
    <w:pPr>
      <w:keepNext/>
      <w:keepLines/>
      <w:adjustRightInd w:val="0"/>
      <w:spacing w:before="340" w:after="330" w:line="578" w:lineRule="auto"/>
      <w:ind w:firstLine="567"/>
      <w:textAlignment w:val="baseline"/>
      <w:outlineLvl w:val="0"/>
    </w:pPr>
    <w:rPr>
      <w:rFonts w:eastAsia="仿宋_GB2312"/>
      <w:b/>
      <w:kern w:val="44"/>
      <w:sz w:val="44"/>
      <w:szCs w:val="20"/>
    </w:rPr>
  </w:style>
  <w:style w:type="paragraph" w:styleId="3">
    <w:name w:val="heading 2"/>
    <w:basedOn w:val="1"/>
    <w:next w:val="1"/>
    <w:link w:val="4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/>
    </w:pPr>
    <w:rPr>
      <w:szCs w:val="20"/>
    </w:rPr>
  </w:style>
  <w:style w:type="paragraph" w:styleId="5">
    <w:name w:val="Document Map"/>
    <w:basedOn w:val="1"/>
    <w:link w:val="36"/>
    <w:qFormat/>
    <w:uiPriority w:val="0"/>
    <w:pPr>
      <w:shd w:val="clear" w:color="auto" w:fill="000080"/>
    </w:pPr>
  </w:style>
  <w:style w:type="paragraph" w:styleId="6">
    <w:name w:val="annotation text"/>
    <w:basedOn w:val="1"/>
    <w:link w:val="30"/>
    <w:qFormat/>
    <w:uiPriority w:val="0"/>
    <w:pPr>
      <w:jc w:val="left"/>
    </w:pPr>
  </w:style>
  <w:style w:type="paragraph" w:styleId="7">
    <w:name w:val="Body Text"/>
    <w:basedOn w:val="1"/>
    <w:link w:val="38"/>
    <w:qFormat/>
    <w:uiPriority w:val="0"/>
    <w:rPr>
      <w:sz w:val="24"/>
    </w:rPr>
  </w:style>
  <w:style w:type="paragraph" w:styleId="8">
    <w:name w:val="Date"/>
    <w:basedOn w:val="1"/>
    <w:next w:val="1"/>
    <w:link w:val="40"/>
    <w:qFormat/>
    <w:uiPriority w:val="0"/>
    <w:pPr>
      <w:ind w:left="100" w:leftChars="2500"/>
    </w:pPr>
  </w:style>
  <w:style w:type="paragraph" w:styleId="9">
    <w:name w:val="Balloon Text"/>
    <w:basedOn w:val="1"/>
    <w:link w:val="34"/>
    <w:qFormat/>
    <w:uiPriority w:val="0"/>
    <w:rPr>
      <w:sz w:val="18"/>
      <w:szCs w:val="18"/>
    </w:rPr>
  </w:style>
  <w:style w:type="paragraph" w:styleId="10">
    <w:name w:val="footer"/>
    <w:basedOn w:val="1"/>
    <w:link w:val="2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11">
    <w:name w:val="header"/>
    <w:basedOn w:val="1"/>
    <w:link w:val="2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12">
    <w:name w:val="Subtitle"/>
    <w:basedOn w:val="1"/>
    <w:next w:val="1"/>
    <w:link w:val="43"/>
    <w:qFormat/>
    <w:uiPriority w:val="0"/>
    <w:pPr>
      <w:spacing w:before="240" w:after="60" w:line="312" w:lineRule="auto"/>
      <w:jc w:val="center"/>
      <w:outlineLvl w:val="1"/>
    </w:pPr>
    <w:rPr>
      <w:rFonts w:asciiTheme="minorHAnsi" w:hAnsiTheme="minorHAnsi" w:eastAsiaTheme="minorEastAsia" w:cstheme="minorBidi"/>
      <w:b/>
      <w:bCs/>
      <w:kern w:val="28"/>
      <w:sz w:val="32"/>
      <w:szCs w:val="32"/>
    </w:rPr>
  </w:style>
  <w:style w:type="paragraph" w:styleId="1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Title"/>
    <w:basedOn w:val="1"/>
    <w:next w:val="1"/>
    <w:link w:val="42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5">
    <w:name w:val="annotation subject"/>
    <w:basedOn w:val="6"/>
    <w:next w:val="6"/>
    <w:link w:val="27"/>
    <w:qFormat/>
    <w:uiPriority w:val="0"/>
    <w:rPr>
      <w:rFonts w:asciiTheme="minorHAnsi" w:hAnsiTheme="minorHAnsi" w:eastAsiaTheme="minorEastAsia" w:cstheme="minorBidi"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page number"/>
    <w:basedOn w:val="18"/>
    <w:qFormat/>
    <w:uiPriority w:val="0"/>
  </w:style>
  <w:style w:type="character" w:styleId="20">
    <w:name w:val="Hyperlink"/>
    <w:qFormat/>
    <w:uiPriority w:val="0"/>
    <w:rPr>
      <w:color w:val="0000FF"/>
      <w:u w:val="single"/>
    </w:rPr>
  </w:style>
  <w:style w:type="character" w:styleId="21">
    <w:name w:val="annotation reference"/>
    <w:basedOn w:val="18"/>
    <w:qFormat/>
    <w:uiPriority w:val="0"/>
    <w:rPr>
      <w:sz w:val="21"/>
      <w:szCs w:val="21"/>
    </w:rPr>
  </w:style>
  <w:style w:type="character" w:customStyle="1" w:styleId="22">
    <w:name w:val="标题 1 字符"/>
    <w:basedOn w:val="18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23">
    <w:name w:val="页眉 字符"/>
    <w:basedOn w:val="18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4">
    <w:name w:val="页眉 Char"/>
    <w:link w:val="11"/>
    <w:qFormat/>
    <w:uiPriority w:val="99"/>
    <w:rPr>
      <w:rFonts w:ascii="Times New Roman" w:hAnsi="Times New Roman" w:eastAsia="宋体" w:cs="Times New Roman"/>
      <w:sz w:val="18"/>
      <w:szCs w:val="18"/>
      <w:lang w:val="zh-CN" w:eastAsia="zh-CN"/>
    </w:rPr>
  </w:style>
  <w:style w:type="character" w:customStyle="1" w:styleId="25">
    <w:name w:val="页脚 字符"/>
    <w:basedOn w:val="18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6">
    <w:name w:val="页脚 Char"/>
    <w:link w:val="10"/>
    <w:qFormat/>
    <w:uiPriority w:val="99"/>
    <w:rPr>
      <w:rFonts w:ascii="Times New Roman" w:hAnsi="Times New Roman" w:eastAsia="宋体" w:cs="Times New Roman"/>
      <w:sz w:val="18"/>
      <w:szCs w:val="18"/>
      <w:lang w:val="zh-CN" w:eastAsia="zh-CN"/>
    </w:rPr>
  </w:style>
  <w:style w:type="character" w:customStyle="1" w:styleId="27">
    <w:name w:val="批注主题 Char"/>
    <w:basedOn w:val="28"/>
    <w:link w:val="15"/>
    <w:qFormat/>
    <w:uiPriority w:val="0"/>
    <w:rPr>
      <w:kern w:val="2"/>
      <w:sz w:val="21"/>
      <w:szCs w:val="24"/>
    </w:rPr>
  </w:style>
  <w:style w:type="character" w:customStyle="1" w:styleId="28">
    <w:name w:val="批注文字 Char"/>
    <w:basedOn w:val="18"/>
    <w:qFormat/>
    <w:uiPriority w:val="0"/>
    <w:rPr>
      <w:kern w:val="2"/>
      <w:sz w:val="21"/>
      <w:szCs w:val="24"/>
    </w:rPr>
  </w:style>
  <w:style w:type="character" w:customStyle="1" w:styleId="29">
    <w:name w:val="批注文字 字符"/>
    <w:basedOn w:val="18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30">
    <w:name w:val="批注文字 Char1"/>
    <w:basedOn w:val="18"/>
    <w:link w:val="6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31">
    <w:name w:val="批注主题 字符"/>
    <w:basedOn w:val="29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32">
    <w:name w:val="批注主题 Char1"/>
    <w:basedOn w:val="30"/>
    <w:qFormat/>
    <w:uiPriority w:val="0"/>
    <w:rPr>
      <w:rFonts w:ascii="Times New Roman" w:hAnsi="Times New Roman" w:eastAsia="宋体" w:cs="Times New Roman"/>
      <w:b/>
      <w:bCs/>
      <w:szCs w:val="24"/>
    </w:rPr>
  </w:style>
  <w:style w:type="character" w:customStyle="1" w:styleId="33">
    <w:name w:val="批注框文本 字符"/>
    <w:basedOn w:val="18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4">
    <w:name w:val="批注框文本 Char"/>
    <w:basedOn w:val="18"/>
    <w:link w:val="9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35">
    <w:name w:val="文档结构图 字符"/>
    <w:basedOn w:val="18"/>
    <w:semiHidden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36">
    <w:name w:val="文档结构图 Char"/>
    <w:basedOn w:val="18"/>
    <w:link w:val="5"/>
    <w:qFormat/>
    <w:uiPriority w:val="0"/>
    <w:rPr>
      <w:rFonts w:ascii="Times New Roman" w:hAnsi="Times New Roman" w:eastAsia="宋体" w:cs="Times New Roman"/>
      <w:szCs w:val="24"/>
      <w:shd w:val="clear" w:color="auto" w:fill="000080"/>
    </w:rPr>
  </w:style>
  <w:style w:type="character" w:customStyle="1" w:styleId="37">
    <w:name w:val="正文文本 字符"/>
    <w:basedOn w:val="18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38">
    <w:name w:val="正文文本 Char"/>
    <w:basedOn w:val="18"/>
    <w:link w:val="7"/>
    <w:qFormat/>
    <w:uiPriority w:val="0"/>
    <w:rPr>
      <w:rFonts w:ascii="Times New Roman" w:hAnsi="Times New Roman" w:eastAsia="宋体" w:cs="Times New Roman"/>
      <w:sz w:val="24"/>
      <w:szCs w:val="24"/>
    </w:rPr>
  </w:style>
  <w:style w:type="character" w:customStyle="1" w:styleId="39">
    <w:name w:val="日期 字符"/>
    <w:basedOn w:val="18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40">
    <w:name w:val="日期 Char"/>
    <w:basedOn w:val="18"/>
    <w:link w:val="8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41">
    <w:name w:val="标题 1 Char"/>
    <w:basedOn w:val="18"/>
    <w:link w:val="2"/>
    <w:qFormat/>
    <w:uiPriority w:val="0"/>
    <w:rPr>
      <w:rFonts w:ascii="Times New Roman" w:hAnsi="Times New Roman" w:eastAsia="仿宋_GB2312" w:cs="Times New Roman"/>
      <w:b/>
      <w:kern w:val="44"/>
      <w:sz w:val="44"/>
      <w:szCs w:val="20"/>
    </w:rPr>
  </w:style>
  <w:style w:type="character" w:customStyle="1" w:styleId="42">
    <w:name w:val="标题 Char"/>
    <w:basedOn w:val="18"/>
    <w:link w:val="1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43">
    <w:name w:val="副标题 Char"/>
    <w:basedOn w:val="18"/>
    <w:link w:val="12"/>
    <w:qFormat/>
    <w:uiPriority w:val="0"/>
    <w:rPr>
      <w:b/>
      <w:bCs/>
      <w:kern w:val="28"/>
      <w:sz w:val="32"/>
      <w:szCs w:val="32"/>
    </w:rPr>
  </w:style>
  <w:style w:type="character" w:customStyle="1" w:styleId="44">
    <w:name w:val="标题 2 Char"/>
    <w:basedOn w:val="18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45">
    <w:name w:val="正文_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18</Pages>
  <Words>659</Words>
  <Characters>3760</Characters>
  <Lines>31</Lines>
  <Paragraphs>8</Paragraphs>
  <TotalTime>64</TotalTime>
  <ScaleCrop>false</ScaleCrop>
  <LinksUpToDate>false</LinksUpToDate>
  <CharactersWithSpaces>4411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2019-10-22T09:56:00Z</dcterms:created>
  <dc:creator> </dc:creator>
  <cp:lastModifiedBy>uoa</cp:lastModifiedBy>
  <cp:lastPrinted>2023-12-14T15:10:42Z</cp:lastPrinted>
  <dcterms:modified xsi:type="dcterms:W3CDTF">2023-12-14T15:59:41Z</dcterms:modified>
  <cp:revision>117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AC22911F92D142C1AFCDA9BBA33AB1C5</vt:lpwstr>
  </property>
</Properties>
</file>